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C675C9" w:rsidR="00A36219" w:rsidP="00DB1F3A" w:rsidRDefault="00A36219" w14:paraId="7771D19D" w14:textId="77777777">
      <w:pPr>
        <w:pStyle w:val="Title"/>
        <w:rPr>
          <w:rFonts w:ascii="Garamond" w:hAnsi="Garamond"/>
          <w:noProof/>
          <w:sz w:val="24"/>
          <w:szCs w:val="24"/>
        </w:rPr>
      </w:pPr>
    </w:p>
    <w:p w:rsidRPr="00C675C9" w:rsidR="003D3B11" w:rsidP="00A36219" w:rsidRDefault="003D3B11" w14:paraId="7771D1A4" w14:textId="3B34359D">
      <w:pPr>
        <w:rPr>
          <w:rFonts w:ascii="Garamond" w:hAnsi="Garamond"/>
          <w:b/>
          <w:bCs/>
        </w:rPr>
        <w:sectPr w:rsidRPr="00C675C9" w:rsidR="003D3B11" w:rsidSect="00B10053">
          <w:type w:val="continuous"/>
          <w:pgSz w:w="12240" w:h="15840" w:orient="portrait"/>
          <w:pgMar w:top="720" w:right="720" w:bottom="720" w:left="720" w:header="720" w:footer="720" w:gutter="0"/>
          <w:cols w:space="720"/>
          <w:docGrid w:linePitch="360"/>
        </w:sectPr>
      </w:pPr>
    </w:p>
    <w:p w:rsidRPr="00C675C9" w:rsidR="00DB1F3A" w:rsidP="39610414" w:rsidRDefault="00DB1F3A" w14:paraId="7771D1A6" w14:textId="479056BA">
      <w:pPr>
        <w:pStyle w:val="Title"/>
        <w:rPr>
          <w:rFonts w:ascii="Garamond" w:hAnsi="Garamond"/>
          <w:sz w:val="36"/>
          <w:szCs w:val="36"/>
        </w:rPr>
      </w:pPr>
      <w:r w:rsidRPr="097C06C3" w:rsidR="00DB1F3A">
        <w:rPr>
          <w:rFonts w:ascii="Garamond" w:hAnsi="Garamond"/>
          <w:sz w:val="36"/>
          <w:szCs w:val="36"/>
        </w:rPr>
        <w:t>Climate Primer</w:t>
      </w:r>
    </w:p>
    <w:p w:rsidR="322B26A0" w:rsidP="19150C33" w:rsidRDefault="322B26A0" w14:paraId="2998709F" w14:textId="2323F726">
      <w:pPr>
        <w:spacing w:after="160" w:line="259" w:lineRule="auto"/>
        <w:jc w:val="left"/>
        <w:rPr>
          <w:rFonts w:ascii="Garamond" w:hAnsi="Garamond" w:eastAsia="Garamond" w:cs="Garamond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19150C33" w:rsidR="0063668E">
        <w:rPr>
          <w:rFonts w:ascii="Garamond" w:hAnsi="Garamond" w:eastAsia="Garamond" w:cs="Garamond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Our climate is </w:t>
      </w:r>
      <w:r w:rsidRPr="19150C33" w:rsidR="0063668E">
        <w:rPr>
          <w:rFonts w:ascii="Garamond" w:hAnsi="Garamond" w:eastAsia="Garamond" w:cs="Garamond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changing</w:t>
      </w:r>
      <w:r w:rsidRPr="19150C33" w:rsidR="168A9AD0">
        <w:rPr>
          <w:rFonts w:ascii="Garamond" w:hAnsi="Garamond" w:eastAsia="Garamond" w:cs="Garamond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,</w:t>
      </w:r>
      <w:r w:rsidRPr="19150C33" w:rsidR="0063668E">
        <w:rPr>
          <w:rFonts w:ascii="Garamond" w:hAnsi="Garamond" w:eastAsia="Garamond" w:cs="Garamond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and agricultural producers find themselves on the front lines of this struggle. Extreme weather events and evolving climate cycles require farmers to adapt very quickly to weather the storm. </w:t>
      </w:r>
      <w:r w:rsidRPr="19150C33" w:rsidR="0063668E">
        <w:rPr>
          <w:rFonts w:ascii="Garamond" w:hAnsi="Garamond" w:eastAsia="Garamond" w:cs="Garamond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At the same time, agricultural lands have the potential to capture and store massive amounts of heat</w:t>
      </w:r>
      <w:r w:rsidRPr="19150C33" w:rsidR="4FD735AF">
        <w:rPr>
          <w:rFonts w:ascii="Garamond" w:hAnsi="Garamond" w:eastAsia="Garamond" w:cs="Garamond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-</w:t>
      </w:r>
      <w:r w:rsidRPr="19150C33" w:rsidR="0063668E">
        <w:rPr>
          <w:rFonts w:ascii="Garamond" w:hAnsi="Garamond" w:eastAsia="Garamond" w:cs="Garamond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trapping carbon dioxide in healthy soils and agroecosystems.</w:t>
      </w:r>
      <w:r w:rsidRPr="19150C33" w:rsidR="0063668E">
        <w:rPr>
          <w:rFonts w:ascii="Garamond" w:hAnsi="Garamond" w:eastAsia="Garamond" w:cs="Garamond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19150C33" w:rsidR="1CC2D64E">
        <w:rPr>
          <w:rFonts w:ascii="Garamond" w:hAnsi="Garamond" w:eastAsia="Garamond" w:cs="Garamond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Although </w:t>
      </w:r>
      <w:r w:rsidRPr="19150C33" w:rsidR="1CC2D64E">
        <w:rPr>
          <w:rFonts w:ascii="Garamond" w:hAnsi="Garamond" w:eastAsia="Garamond" w:cs="Garamond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climate</w:t>
      </w:r>
      <w:r w:rsidRPr="19150C33" w:rsidR="1CC2D64E">
        <w:rPr>
          <w:rFonts w:ascii="Garamond" w:hAnsi="Garamond" w:eastAsia="Garamond" w:cs="Garamond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change is caused by humanity’s collective actions and decision making, it </w:t>
      </w:r>
      <w:r w:rsidRPr="19150C33" w:rsidR="0063668E">
        <w:rPr>
          <w:rFonts w:ascii="Garamond" w:hAnsi="Garamond" w:eastAsia="Garamond" w:cs="Garamond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can feel as though agricultural producers are criticized as a significant part of the problem and expected to bear an outsized responsibility to be the silver</w:t>
      </w:r>
      <w:r w:rsidRPr="19150C33" w:rsidR="1F6FB67E">
        <w:rPr>
          <w:rFonts w:ascii="Garamond" w:hAnsi="Garamond" w:eastAsia="Garamond" w:cs="Garamond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-</w:t>
      </w:r>
      <w:r w:rsidRPr="19150C33" w:rsidR="0063668E">
        <w:rPr>
          <w:rFonts w:ascii="Garamond" w:hAnsi="Garamond" w:eastAsia="Garamond" w:cs="Garamond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bullet solution. The reality is that our </w:t>
      </w:r>
      <w:r w:rsidRPr="19150C33" w:rsidR="70E3AB10">
        <w:rPr>
          <w:rFonts w:ascii="Garamond" w:hAnsi="Garamond" w:eastAsia="Garamond" w:cs="Garamond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i</w:t>
      </w:r>
      <w:r w:rsidRPr="19150C33" w:rsidR="0063668E">
        <w:rPr>
          <w:rFonts w:ascii="Garamond" w:hAnsi="Garamond" w:eastAsia="Garamond" w:cs="Garamond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ndustrialized economy has mandated agricultural production practices upon producers and these practices have forced the industrialization of land use. Emerging research, </w:t>
      </w:r>
      <w:r w:rsidRPr="19150C33" w:rsidR="0063668E">
        <w:rPr>
          <w:rFonts w:ascii="Garamond" w:hAnsi="Garamond" w:eastAsia="Garamond" w:cs="Garamond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programs</w:t>
      </w:r>
      <w:r w:rsidRPr="19150C33" w:rsidR="0FBF880E">
        <w:rPr>
          <w:rFonts w:ascii="Garamond" w:hAnsi="Garamond" w:eastAsia="Garamond" w:cs="Garamond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,</w:t>
      </w:r>
      <w:r w:rsidRPr="19150C33" w:rsidR="0063668E">
        <w:rPr>
          <w:rFonts w:ascii="Garamond" w:hAnsi="Garamond" w:eastAsia="Garamond" w:cs="Garamond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and markets, such as the USDA’s recent </w:t>
      </w:r>
      <w:r w:rsidRPr="19150C33" w:rsidR="0063668E">
        <w:rPr>
          <w:rFonts w:ascii="Garamond" w:hAnsi="Garamond" w:eastAsia="Garamond" w:cs="Garamond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$3.1 billion</w:t>
      </w:r>
      <w:r w:rsidRPr="19150C33" w:rsidR="0063668E">
        <w:rPr>
          <w:rFonts w:ascii="Garamond" w:hAnsi="Garamond" w:eastAsia="Garamond" w:cs="Garamond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investment in Climate-Smart Agricultural Commodities, recognize the market value of climate</w:t>
      </w:r>
      <w:r w:rsidRPr="19150C33" w:rsidR="1179A4D8">
        <w:rPr>
          <w:rFonts w:ascii="Garamond" w:hAnsi="Garamond" w:eastAsia="Garamond" w:cs="Garamond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-</w:t>
      </w:r>
      <w:r w:rsidRPr="19150C33" w:rsidR="0063668E">
        <w:rPr>
          <w:rFonts w:ascii="Garamond" w:hAnsi="Garamond" w:eastAsia="Garamond" w:cs="Garamond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beneficial farming practices and ha</w:t>
      </w:r>
      <w:r w:rsidRPr="19150C33" w:rsidR="02920948">
        <w:rPr>
          <w:rFonts w:ascii="Garamond" w:hAnsi="Garamond" w:eastAsia="Garamond" w:cs="Garamond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ve</w:t>
      </w:r>
      <w:r w:rsidRPr="19150C33" w:rsidR="0063668E">
        <w:rPr>
          <w:rFonts w:ascii="Garamond" w:hAnsi="Garamond" w:eastAsia="Garamond" w:cs="Garamond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brought the issue of combatting climate change to the forefront of American </w:t>
      </w:r>
      <w:r w:rsidRPr="19150C33" w:rsidR="2679E999">
        <w:rPr>
          <w:rFonts w:ascii="Garamond" w:hAnsi="Garamond" w:eastAsia="Garamond" w:cs="Garamond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a</w:t>
      </w:r>
      <w:r w:rsidRPr="19150C33" w:rsidR="0063668E">
        <w:rPr>
          <w:rFonts w:ascii="Garamond" w:hAnsi="Garamond" w:eastAsia="Garamond" w:cs="Garamond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griculture.</w:t>
      </w:r>
    </w:p>
    <w:p w:rsidR="33408B51" w:rsidP="056F82AE" w:rsidRDefault="33408B51" w14:paraId="6E8FEE4E" w14:textId="494888C1">
      <w:pPr>
        <w:pStyle w:val="Normal"/>
        <w:spacing w:after="160" w:line="259" w:lineRule="auto"/>
        <w:jc w:val="left"/>
        <w:rPr>
          <w:rFonts w:ascii="Garamond" w:hAnsi="Garamond" w:eastAsia="Garamond" w:cs="Garamond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sectPr w:rsidRPr="00C675C9" w:rsidR="00DB1F3A" w:rsidSect="00A36219">
          <w:pgSz w:w="12240" w:h="15840" w:orient="portrait"/>
          <w:pgMar w:top="720" w:right="720" w:bottom="720" w:left="720" w:header="720" w:footer="720" w:gutter="0"/>
          <w:cols w:space="720"/>
          <w:docGrid w:linePitch="360"/>
        </w:sectPr>
      </w:pPr>
      <w:r w:rsidRPr="056F82AE" w:rsidR="4EE97E81">
        <w:rPr>
          <w:rFonts w:ascii="Garamond" w:hAnsi="Garamond" w:eastAsia="Garamond" w:cs="Garamond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Scientists agree</w:t>
      </w:r>
      <w:r w:rsidRPr="056F82AE" w:rsidR="1169EA07">
        <w:rPr>
          <w:rFonts w:ascii="Garamond" w:hAnsi="Garamond" w:eastAsia="Garamond" w:cs="Garamond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:</w:t>
      </w:r>
      <w:r w:rsidRPr="056F82AE" w:rsidR="4D77758E">
        <w:rPr>
          <w:rFonts w:ascii="Garamond" w:hAnsi="Garamond" w:eastAsia="Garamond" w:cs="Garamond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056F82AE" w:rsidR="7AAFD67C">
        <w:rPr>
          <w:rFonts w:ascii="Garamond" w:hAnsi="Garamond" w:eastAsia="Garamond" w:cs="Garamond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human-caused global warming is real, and </w:t>
      </w:r>
      <w:r w:rsidRPr="056F82AE" w:rsidR="5D068E5B">
        <w:rPr>
          <w:rFonts w:ascii="Garamond" w:hAnsi="Garamond" w:eastAsia="Garamond" w:cs="Garamond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it's</w:t>
      </w:r>
      <w:r w:rsidRPr="056F82AE" w:rsidR="7AAFD67C">
        <w:rPr>
          <w:rFonts w:ascii="Garamond" w:hAnsi="Garamond" w:eastAsia="Garamond" w:cs="Garamond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bad. Severe weather</w:t>
      </w:r>
      <w:r w:rsidRPr="056F82AE" w:rsidR="7AAFD67C">
        <w:rPr>
          <w:rFonts w:ascii="Garamond" w:hAnsi="Garamond" w:eastAsia="Garamond" w:cs="Garamond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is</w:t>
      </w:r>
      <w:r w:rsidRPr="056F82AE" w:rsidR="106E8770">
        <w:rPr>
          <w:rFonts w:ascii="Garamond" w:hAnsi="Garamond" w:eastAsia="Garamond" w:cs="Garamond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056F82AE" w:rsidR="7AAFD67C">
        <w:rPr>
          <w:rFonts w:ascii="Garamond" w:hAnsi="Garamond" w:eastAsia="Garamond" w:cs="Garamond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impacting</w:t>
      </w:r>
      <w:r w:rsidRPr="056F82AE" w:rsidR="7AAFD67C">
        <w:rPr>
          <w:rFonts w:ascii="Garamond" w:hAnsi="Garamond" w:eastAsia="Garamond" w:cs="Garamond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all regions of </w:t>
      </w:r>
      <w:r w:rsidRPr="056F82AE" w:rsidR="3FCA6C1A">
        <w:rPr>
          <w:rFonts w:ascii="Garamond" w:hAnsi="Garamond" w:eastAsia="Garamond" w:cs="Garamond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Earth</w:t>
      </w:r>
      <w:r w:rsidRPr="056F82AE" w:rsidR="7AAFD67C">
        <w:rPr>
          <w:rFonts w:ascii="Garamond" w:hAnsi="Garamond" w:eastAsia="Garamond" w:cs="Garamond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and will continue to</w:t>
      </w:r>
      <w:r w:rsidRPr="056F82AE" w:rsidR="1DE34478">
        <w:rPr>
          <w:rFonts w:ascii="Garamond" w:hAnsi="Garamond" w:eastAsia="Garamond" w:cs="Garamond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increase in intensity and frequency as </w:t>
      </w:r>
      <w:r w:rsidRPr="056F82AE" w:rsidR="6044CCD7">
        <w:rPr>
          <w:rFonts w:ascii="Garamond" w:hAnsi="Garamond" w:eastAsia="Garamond" w:cs="Garamond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warming continues. The climate cris</w:t>
      </w:r>
      <w:r w:rsidRPr="056F82AE" w:rsidR="3A965BC6">
        <w:rPr>
          <w:rFonts w:ascii="Garamond" w:hAnsi="Garamond" w:eastAsia="Garamond" w:cs="Garamond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i</w:t>
      </w:r>
      <w:r w:rsidRPr="056F82AE" w:rsidR="6044CCD7">
        <w:rPr>
          <w:rFonts w:ascii="Garamond" w:hAnsi="Garamond" w:eastAsia="Garamond" w:cs="Garamond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s demands our attention and our collective action towards restoring balance with </w:t>
      </w:r>
      <w:r w:rsidRPr="056F82AE" w:rsidR="1C9CD9AC">
        <w:rPr>
          <w:rFonts w:ascii="Garamond" w:hAnsi="Garamond" w:eastAsia="Garamond" w:cs="Garamond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natural </w:t>
      </w:r>
      <w:r w:rsidRPr="056F82AE" w:rsidR="6942CBAB">
        <w:rPr>
          <w:rFonts w:ascii="Garamond" w:hAnsi="Garamond" w:eastAsia="Garamond" w:cs="Garamond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Earth</w:t>
      </w:r>
      <w:r w:rsidRPr="056F82AE" w:rsidR="1C9CD9AC">
        <w:rPr>
          <w:rFonts w:ascii="Garamond" w:hAnsi="Garamond" w:eastAsia="Garamond" w:cs="Garamond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056F82AE" w:rsidR="65999B42">
        <w:rPr>
          <w:rFonts w:ascii="Garamond" w:hAnsi="Garamond" w:eastAsia="Garamond" w:cs="Garamond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eco</w:t>
      </w:r>
      <w:r w:rsidRPr="056F82AE" w:rsidR="1C9CD9AC">
        <w:rPr>
          <w:rFonts w:ascii="Garamond" w:hAnsi="Garamond" w:eastAsia="Garamond" w:cs="Garamond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systems. </w:t>
      </w:r>
      <w:r w:rsidRPr="056F82AE" w:rsidR="32D63431">
        <w:rPr>
          <w:rFonts w:ascii="Garamond" w:hAnsi="Garamond" w:eastAsia="Garamond" w:cs="Garamond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Climate</w:t>
      </w:r>
      <w:r w:rsidRPr="056F82AE" w:rsidR="459F67A1">
        <w:rPr>
          <w:rFonts w:ascii="Garamond" w:hAnsi="Garamond" w:eastAsia="Garamond" w:cs="Garamond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-</w:t>
      </w:r>
      <w:r w:rsidRPr="056F82AE" w:rsidR="32D63431">
        <w:rPr>
          <w:rFonts w:ascii="Garamond" w:hAnsi="Garamond" w:eastAsia="Garamond" w:cs="Garamond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beneficial farming practices</w:t>
      </w:r>
      <w:r w:rsidRPr="056F82AE" w:rsidR="79402D08">
        <w:rPr>
          <w:rFonts w:ascii="Garamond" w:hAnsi="Garamond" w:eastAsia="Garamond" w:cs="Garamond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056F82AE" w:rsidR="68B7B119">
        <w:rPr>
          <w:rFonts w:ascii="Garamond" w:hAnsi="Garamond" w:eastAsia="Garamond" w:cs="Garamond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are one of the many pathways to mitigate clima</w:t>
      </w:r>
      <w:r w:rsidRPr="056F82AE" w:rsidR="68B7B119">
        <w:rPr>
          <w:rFonts w:ascii="Garamond" w:hAnsi="Garamond" w:eastAsia="Garamond" w:cs="Garamond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te change, while simultaneously </w:t>
      </w:r>
      <w:r w:rsidRPr="056F82AE" w:rsidR="10E26421">
        <w:rPr>
          <w:rFonts w:ascii="Garamond" w:hAnsi="Garamond" w:eastAsia="Garamond" w:cs="Garamond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building resilien</w:t>
      </w:r>
      <w:r w:rsidRPr="056F82AE" w:rsidR="54E8854A">
        <w:rPr>
          <w:rFonts w:ascii="Garamond" w:hAnsi="Garamond" w:eastAsia="Garamond" w:cs="Garamond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t</w:t>
      </w:r>
      <w:r w:rsidRPr="056F82AE" w:rsidR="10E26421">
        <w:rPr>
          <w:rFonts w:ascii="Garamond" w:hAnsi="Garamond" w:eastAsia="Garamond" w:cs="Garamond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ecological systems that can help farmers and ranchers adapt to unpredictable and unprecedented climate disruptions.</w:t>
      </w:r>
    </w:p>
    <w:p w:rsidRPr="00C675C9" w:rsidR="005A73D8" w:rsidP="00B6313E" w:rsidRDefault="00B6313E" w14:paraId="7771D1A8" w14:textId="07E4A689">
      <w:pPr>
        <w:rPr>
          <w:rStyle w:val="Heading2Char"/>
          <w:rFonts w:ascii="Garamond" w:hAnsi="Garamond"/>
          <w:sz w:val="24"/>
          <w:szCs w:val="24"/>
        </w:rPr>
      </w:pPr>
      <w:r w:rsidRPr="2C137B49" w:rsidR="3C0BF1FE">
        <w:rPr>
          <w:rStyle w:val="Heading2Char"/>
          <w:rFonts w:ascii="Garamond" w:hAnsi="Garamond"/>
          <w:sz w:val="24"/>
          <w:szCs w:val="24"/>
        </w:rPr>
        <w:t>It</w:t>
      </w:r>
      <w:r w:rsidRPr="2C137B49" w:rsidR="619727EB">
        <w:rPr>
          <w:rStyle w:val="Heading2Char"/>
          <w:rFonts w:ascii="Garamond" w:hAnsi="Garamond"/>
          <w:sz w:val="24"/>
          <w:szCs w:val="24"/>
        </w:rPr>
        <w:t>’s</w:t>
      </w:r>
      <w:r w:rsidRPr="2C137B49" w:rsidR="619727EB">
        <w:rPr>
          <w:rStyle w:val="Heading2Char"/>
          <w:rFonts w:ascii="Garamond" w:hAnsi="Garamond"/>
          <w:sz w:val="24"/>
          <w:szCs w:val="24"/>
        </w:rPr>
        <w:t xml:space="preserve"> Real</w:t>
      </w:r>
      <w:r w:rsidRPr="2C137B49" w:rsidR="3C0BF1FE">
        <w:rPr>
          <w:rStyle w:val="Heading2Char"/>
          <w:rFonts w:ascii="Garamond" w:hAnsi="Garamond"/>
          <w:sz w:val="24"/>
          <w:szCs w:val="24"/>
        </w:rPr>
        <w:t xml:space="preserve">, and </w:t>
      </w:r>
      <w:r w:rsidRPr="2C137B49" w:rsidR="3C0BF1FE">
        <w:rPr>
          <w:rStyle w:val="Heading2Char"/>
          <w:rFonts w:ascii="Garamond" w:hAnsi="Garamond"/>
          <w:sz w:val="24"/>
          <w:szCs w:val="24"/>
        </w:rPr>
        <w:t>It’s</w:t>
      </w:r>
      <w:r w:rsidRPr="2C137B49" w:rsidR="3C0BF1FE">
        <w:rPr>
          <w:rStyle w:val="Heading2Char"/>
          <w:rFonts w:ascii="Garamond" w:hAnsi="Garamond"/>
          <w:sz w:val="24"/>
          <w:szCs w:val="24"/>
        </w:rPr>
        <w:t xml:space="preserve"> Us</w:t>
      </w:r>
    </w:p>
    <w:p w:rsidRPr="00C675C9" w:rsidR="001B0FBB" w:rsidP="2C137B49" w:rsidRDefault="001B0FBB" w14:paraId="1A399AFB" w14:textId="14A80ED5">
      <w:pPr>
        <w:pStyle w:val="Normal"/>
        <w:rPr>
          <w:rFonts w:ascii="Garamond" w:hAnsi="Garamond"/>
        </w:rPr>
      </w:pPr>
      <w:r w:rsidRPr="2C137B49" w:rsidR="7EB3DA2E">
        <w:rPr>
          <w:rFonts w:ascii="Garamond" w:hAnsi="Garamond"/>
        </w:rPr>
        <w:t>“It is unequivocal that human influence has warmed the atmosphere, ocean and lan</w:t>
      </w:r>
      <w:r w:rsidRPr="2C137B49" w:rsidR="449EC189">
        <w:rPr>
          <w:rFonts w:ascii="Garamond" w:hAnsi="Garamond"/>
        </w:rPr>
        <w:t>d</w:t>
      </w:r>
      <w:r w:rsidRPr="2C137B49" w:rsidR="6182B5C8">
        <w:rPr>
          <w:rFonts w:ascii="Garamond" w:hAnsi="Garamond"/>
        </w:rPr>
        <w:t>.</w:t>
      </w:r>
      <w:r w:rsidRPr="2C137B49" w:rsidR="7EB3DA2E">
        <w:rPr>
          <w:rFonts w:ascii="Garamond" w:hAnsi="Garamond"/>
        </w:rPr>
        <w:t>”</w:t>
      </w:r>
      <w:r w:rsidRPr="2C137B49" w:rsidR="7DD83612">
        <w:rPr>
          <w:rFonts w:ascii="Garamond" w:hAnsi="Garamond"/>
        </w:rPr>
        <w:t xml:space="preserve"> </w:t>
      </w:r>
      <w:r w:rsidRPr="2C137B49" w:rsidR="0B5053E1">
        <w:rPr>
          <w:rFonts w:ascii="Garamond" w:hAnsi="Garamond"/>
        </w:rPr>
        <w:t>(</w:t>
      </w:r>
      <w:r w:rsidRPr="2C137B49" w:rsidR="7DD83612">
        <w:rPr>
          <w:rFonts w:ascii="Garamond" w:hAnsi="Garamond"/>
          <w:i w:val="0"/>
          <w:iCs w:val="0"/>
        </w:rPr>
        <w:t>Intergovernmental Panel on Climate Change, 2021</w:t>
      </w:r>
      <w:r w:rsidRPr="2C137B49" w:rsidR="59FBAC3E">
        <w:rPr>
          <w:rFonts w:ascii="Garamond" w:hAnsi="Garamond"/>
          <w:i w:val="1"/>
          <w:iCs w:val="1"/>
        </w:rPr>
        <w:t>)</w:t>
      </w:r>
      <w:r w:rsidRPr="2C137B49" w:rsidR="7DD83612">
        <w:rPr>
          <w:rFonts w:ascii="Garamond" w:hAnsi="Garamond"/>
          <w:i w:val="1"/>
          <w:iCs w:val="1"/>
        </w:rPr>
        <w:t>.</w:t>
      </w:r>
      <w:r w:rsidRPr="2C137B49" w:rsidR="53BF6285">
        <w:rPr>
          <w:rFonts w:ascii="Garamond" w:hAnsi="Garamond"/>
          <w:i w:val="1"/>
          <w:iCs w:val="1"/>
        </w:rPr>
        <w:t xml:space="preserve"> </w:t>
      </w:r>
      <w:r w:rsidRPr="2C137B49" w:rsidR="53BF6285">
        <w:rPr>
          <w:rFonts w:ascii="Garamond" w:hAnsi="Garamond"/>
        </w:rPr>
        <w:t xml:space="preserve"> </w:t>
      </w:r>
    </w:p>
    <w:p w:rsidRPr="00C675C9" w:rsidR="001B0FBB" w:rsidP="2C137B49" w:rsidRDefault="001B0FBB" w14:paraId="7771D1AA" w14:textId="7CAD1550">
      <w:pPr>
        <w:pStyle w:val="ListParagraph"/>
        <w:numPr>
          <w:ilvl w:val="0"/>
          <w:numId w:val="3"/>
        </w:numPr>
        <w:rPr>
          <w:rFonts w:ascii="Garamond" w:hAnsi="Garamond"/>
        </w:rPr>
      </w:pPr>
      <w:r w:rsidRPr="056F82AE" w:rsidR="15A7D7F6">
        <w:rPr>
          <w:rFonts w:ascii="Garamond" w:hAnsi="Garamond"/>
        </w:rPr>
        <w:t>97%</w:t>
      </w:r>
      <w:r w:rsidRPr="056F82AE" w:rsidR="15A7D7F6">
        <w:rPr>
          <w:rFonts w:ascii="Garamond" w:hAnsi="Garamond"/>
        </w:rPr>
        <w:t xml:space="preserve"> of </w:t>
      </w:r>
      <w:r w:rsidRPr="056F82AE" w:rsidR="03CDB9B9">
        <w:rPr>
          <w:rFonts w:ascii="Garamond" w:hAnsi="Garamond"/>
        </w:rPr>
        <w:t>scientists</w:t>
      </w:r>
      <w:r w:rsidRPr="056F82AE" w:rsidR="15A7D7F6">
        <w:rPr>
          <w:rFonts w:ascii="Garamond" w:hAnsi="Garamond"/>
        </w:rPr>
        <w:t xml:space="preserve"> agree: Human-caused climate change is happening</w:t>
      </w:r>
      <w:r w:rsidRPr="056F82AE" w:rsidR="7E899857">
        <w:rPr>
          <w:rFonts w:ascii="Garamond" w:hAnsi="Garamond"/>
        </w:rPr>
        <w:t xml:space="preserve"> (</w:t>
      </w:r>
      <w:r w:rsidRPr="056F82AE" w:rsidR="7E899857">
        <w:rPr>
          <w:rFonts w:ascii="Garamond" w:hAnsi="Garamond" w:eastAsia="Times New Roman" w:cs="Calibri"/>
        </w:rPr>
        <w:t>Shaftel</w:t>
      </w:r>
      <w:r w:rsidRPr="056F82AE" w:rsidR="7E899857">
        <w:rPr>
          <w:rFonts w:ascii="Garamond" w:hAnsi="Garamond" w:eastAsia="Times New Roman" w:cs="Calibri"/>
        </w:rPr>
        <w:t>, 2022)</w:t>
      </w:r>
      <w:r w:rsidRPr="056F82AE" w:rsidR="60BAE9E1">
        <w:rPr>
          <w:rFonts w:ascii="Garamond" w:hAnsi="Garamond"/>
        </w:rPr>
        <w:t>.</w:t>
      </w:r>
    </w:p>
    <w:p w:rsidRPr="00C675C9" w:rsidR="00DB1F3A" w:rsidP="00DB1F3A" w:rsidRDefault="00FB65B2" w14:paraId="7771D1AB" w14:textId="78106DEE">
      <w:pPr>
        <w:pStyle w:val="ListParagraph"/>
        <w:numPr>
          <w:ilvl w:val="0"/>
          <w:numId w:val="3"/>
        </w:numPr>
        <w:rPr>
          <w:rFonts w:ascii="Garamond" w:hAnsi="Garamond"/>
        </w:rPr>
      </w:pPr>
      <w:r w:rsidRPr="056F82AE" w:rsidR="7A40B155">
        <w:rPr>
          <w:rFonts w:ascii="Garamond" w:hAnsi="Garamond"/>
        </w:rPr>
        <w:t>72</w:t>
      </w:r>
      <w:r w:rsidRPr="056F82AE" w:rsidR="7A40B155">
        <w:rPr>
          <w:rFonts w:ascii="Garamond" w:hAnsi="Garamond"/>
        </w:rPr>
        <w:t>% of Americans believe global warming is happening</w:t>
      </w:r>
      <w:r w:rsidRPr="056F82AE" w:rsidR="3CEDAD85">
        <w:rPr>
          <w:rFonts w:ascii="Garamond" w:hAnsi="Garamond"/>
        </w:rPr>
        <w:t xml:space="preserve"> (Marlon et al., 202</w:t>
      </w:r>
      <w:r w:rsidRPr="056F82AE" w:rsidR="3CEDAD85">
        <w:rPr>
          <w:rFonts w:ascii="Garamond" w:hAnsi="Garamond"/>
        </w:rPr>
        <w:t>2)</w:t>
      </w:r>
      <w:r w:rsidRPr="056F82AE" w:rsidR="60BAE9E1">
        <w:rPr>
          <w:rFonts w:ascii="Garamond" w:hAnsi="Garamond"/>
        </w:rPr>
        <w:t>.</w:t>
      </w:r>
      <w:r w:rsidRPr="056F82AE" w:rsidR="53BF6285">
        <w:rPr>
          <w:rFonts w:ascii="Garamond" w:hAnsi="Garamond"/>
        </w:rPr>
        <w:t xml:space="preserve"> </w:t>
      </w:r>
    </w:p>
    <w:p w:rsidRPr="00C675C9" w:rsidR="00FB6221" w:rsidP="001B0FBB" w:rsidRDefault="00FB6221" w14:paraId="4CA9E9E2" w14:textId="77777777">
      <w:pPr>
        <w:rPr>
          <w:rStyle w:val="normaltextrun"/>
          <w:rFonts w:ascii="Garamond" w:hAnsi="Garamond" w:cs="Calibri"/>
        </w:rPr>
      </w:pPr>
    </w:p>
    <w:p w:rsidRPr="00C675C9" w:rsidR="006B75F8" w:rsidP="001B0FBB" w:rsidRDefault="00B10053" w14:paraId="7771D1AC" w14:textId="695CBB44">
      <w:pPr>
        <w:rPr>
          <w:rStyle w:val="normaltextrun"/>
          <w:rFonts w:ascii="Garamond" w:hAnsi="Garamond" w:cs="Calibri"/>
        </w:rPr>
      </w:pPr>
      <w:r w:rsidRPr="2C137B49" w:rsidR="55201772">
        <w:rPr>
          <w:rStyle w:val="normaltextrun"/>
          <w:rFonts w:ascii="Garamond" w:hAnsi="Garamond" w:cs="Calibri"/>
        </w:rPr>
        <w:t>Thousands of peer-reviewed scientific papers have concluded that human activities emit</w:t>
      </w:r>
      <w:r w:rsidRPr="2C137B49" w:rsidR="56C1FF8D">
        <w:rPr>
          <w:rStyle w:val="normaltextrun"/>
          <w:rFonts w:ascii="Garamond" w:hAnsi="Garamond" w:cs="Calibri"/>
        </w:rPr>
        <w:t xml:space="preserve"> heat</w:t>
      </w:r>
      <w:r w:rsidRPr="2C137B49" w:rsidR="471EBF8B">
        <w:rPr>
          <w:rStyle w:val="normaltextrun"/>
          <w:rFonts w:ascii="Garamond" w:hAnsi="Garamond" w:cs="Calibri"/>
        </w:rPr>
        <w:t>-</w:t>
      </w:r>
      <w:r w:rsidRPr="2C137B49" w:rsidR="56C1FF8D">
        <w:rPr>
          <w:rStyle w:val="normaltextrun"/>
          <w:rFonts w:ascii="Garamond" w:hAnsi="Garamond" w:cs="Calibri"/>
        </w:rPr>
        <w:t>trapping</w:t>
      </w:r>
      <w:r w:rsidRPr="2C137B49" w:rsidR="55201772">
        <w:rPr>
          <w:rStyle w:val="normaltextrun"/>
          <w:rFonts w:ascii="Garamond" w:hAnsi="Garamond" w:cs="Calibri"/>
        </w:rPr>
        <w:t xml:space="preserve"> green</w:t>
      </w:r>
      <w:r w:rsidRPr="2C137B49" w:rsidR="514B3785">
        <w:rPr>
          <w:rStyle w:val="normaltextrun"/>
          <w:rFonts w:ascii="Garamond" w:hAnsi="Garamond" w:cs="Calibri"/>
        </w:rPr>
        <w:t>house gases into the atmosphere</w:t>
      </w:r>
      <w:r w:rsidRPr="2C137B49" w:rsidR="25523420">
        <w:rPr>
          <w:rStyle w:val="normaltextrun"/>
          <w:rFonts w:ascii="Garamond" w:hAnsi="Garamond" w:cs="Calibri"/>
        </w:rPr>
        <w:t xml:space="preserve"> (</w:t>
      </w:r>
      <w:r w:rsidRPr="2C137B49" w:rsidR="25523420">
        <w:rPr>
          <w:rStyle w:val="normaltextrun"/>
          <w:rFonts w:ascii="Garamond" w:hAnsi="Garamond" w:cs="Calibri"/>
        </w:rPr>
        <w:t>Shaftel</w:t>
      </w:r>
      <w:r w:rsidRPr="2C137B49" w:rsidR="25523420">
        <w:rPr>
          <w:rStyle w:val="normaltextrun"/>
          <w:rFonts w:ascii="Garamond" w:hAnsi="Garamond" w:cs="Calibri"/>
        </w:rPr>
        <w:t>, 2018)</w:t>
      </w:r>
      <w:r w:rsidRPr="2C137B49" w:rsidR="514B3785">
        <w:rPr>
          <w:rStyle w:val="normaltextrun"/>
          <w:rFonts w:ascii="Garamond" w:hAnsi="Garamond" w:cs="Calibri"/>
        </w:rPr>
        <w:t>.</w:t>
      </w:r>
      <w:r w:rsidRPr="2C137B49" w:rsidR="514B3785">
        <w:rPr>
          <w:rStyle w:val="normaltextrun"/>
          <w:rFonts w:ascii="Garamond" w:hAnsi="Garamond" w:cs="Calibri"/>
        </w:rPr>
        <w:t xml:space="preserve"> The primary greenhouse gases</w:t>
      </w:r>
      <w:r w:rsidRPr="2C137B49" w:rsidR="6FABF53B">
        <w:rPr>
          <w:rStyle w:val="normaltextrun"/>
          <w:rFonts w:ascii="Garamond" w:hAnsi="Garamond" w:cs="Calibri"/>
        </w:rPr>
        <w:t xml:space="preserve"> </w:t>
      </w:r>
      <w:r w:rsidRPr="2C137B49" w:rsidR="514B3785">
        <w:rPr>
          <w:rStyle w:val="normaltextrun"/>
          <w:rFonts w:ascii="Garamond" w:hAnsi="Garamond" w:cs="Calibri"/>
        </w:rPr>
        <w:t>emitted into our atmosphere are carbon dioxide (CO</w:t>
      </w:r>
      <w:r w:rsidRPr="2C137B49" w:rsidR="514B3785">
        <w:rPr>
          <w:rStyle w:val="normaltextrun"/>
          <w:rFonts w:ascii="Garamond" w:hAnsi="Garamond" w:cs="Calibri"/>
          <w:vertAlign w:val="subscript"/>
        </w:rPr>
        <w:t>2</w:t>
      </w:r>
      <w:r w:rsidRPr="2C137B49" w:rsidR="514B3785">
        <w:rPr>
          <w:rStyle w:val="normaltextrun"/>
          <w:rFonts w:ascii="Garamond" w:hAnsi="Garamond" w:cs="Calibri"/>
        </w:rPr>
        <w:t>), methane (CH</w:t>
      </w:r>
      <w:r w:rsidRPr="2C137B49" w:rsidR="514B3785">
        <w:rPr>
          <w:rStyle w:val="normaltextrun"/>
          <w:rFonts w:ascii="Garamond" w:hAnsi="Garamond" w:cs="Calibri"/>
          <w:vertAlign w:val="subscript"/>
        </w:rPr>
        <w:t>4</w:t>
      </w:r>
      <w:r w:rsidRPr="2C137B49" w:rsidR="514B3785">
        <w:rPr>
          <w:rStyle w:val="normaltextrun"/>
          <w:rFonts w:ascii="Garamond" w:hAnsi="Garamond" w:cs="Calibri"/>
        </w:rPr>
        <w:t>)</w:t>
      </w:r>
      <w:r w:rsidRPr="2C137B49" w:rsidR="07E085A8">
        <w:rPr>
          <w:rStyle w:val="normaltextrun"/>
          <w:rFonts w:ascii="Garamond" w:hAnsi="Garamond" w:cs="Calibri"/>
        </w:rPr>
        <w:t>,</w:t>
      </w:r>
      <w:r w:rsidRPr="2C137B49" w:rsidR="514B3785">
        <w:rPr>
          <w:rStyle w:val="normaltextrun"/>
          <w:rFonts w:ascii="Garamond" w:hAnsi="Garamond" w:cs="Calibri"/>
        </w:rPr>
        <w:t xml:space="preserve"> and nitrous oxide (N</w:t>
      </w:r>
      <w:r w:rsidRPr="2C137B49" w:rsidR="514B3785">
        <w:rPr>
          <w:rStyle w:val="normaltextrun"/>
          <w:rFonts w:ascii="Garamond" w:hAnsi="Garamond" w:cs="Calibri"/>
          <w:vertAlign w:val="subscript"/>
        </w:rPr>
        <w:t>2</w:t>
      </w:r>
      <w:r w:rsidRPr="2C137B49" w:rsidR="514B3785">
        <w:rPr>
          <w:rStyle w:val="normaltextrun"/>
          <w:rFonts w:ascii="Garamond" w:hAnsi="Garamond" w:cs="Calibri"/>
        </w:rPr>
        <w:t>O).</w:t>
      </w:r>
    </w:p>
    <w:p w:rsidRPr="00C675C9" w:rsidR="006B75F8" w:rsidP="001B0FBB" w:rsidRDefault="007D33FD" w14:paraId="7771D1AD" w14:textId="77777777">
      <w:pPr>
        <w:rPr>
          <w:rStyle w:val="normaltextrun"/>
          <w:rFonts w:ascii="Garamond" w:hAnsi="Garamond" w:cs="Calibri"/>
        </w:rPr>
      </w:pPr>
      <w:r w:rsidRPr="00C675C9">
        <w:rPr>
          <w:rFonts w:ascii="Garamond" w:hAnsi="Garamond" w:cs="Calibri"/>
          <w:noProof/>
        </w:rPr>
        <w:drawing>
          <wp:inline distT="0" distB="0" distL="0" distR="0" wp14:anchorId="7771D20F" wp14:editId="7771D210">
            <wp:extent cx="2743200" cy="197739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erica by ga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675C9" w:rsidR="00FB6221" w:rsidP="001B0FBB" w:rsidRDefault="00FB6221" w14:paraId="605088D0" w14:textId="77777777">
      <w:pPr>
        <w:rPr>
          <w:rStyle w:val="normaltextrun"/>
          <w:rFonts w:ascii="Garamond" w:hAnsi="Garamond" w:cs="Calibri"/>
        </w:rPr>
      </w:pPr>
    </w:p>
    <w:p w:rsidRPr="00C675C9" w:rsidR="006B75F8" w:rsidP="001B0FBB" w:rsidRDefault="006B75F8" w14:paraId="7771D1AE" w14:textId="55EF0988">
      <w:pPr>
        <w:rPr>
          <w:rStyle w:val="normaltextrun"/>
          <w:rFonts w:ascii="Garamond" w:hAnsi="Garamond" w:cs="Calibri"/>
        </w:rPr>
      </w:pPr>
      <w:r w:rsidRPr="2C137B49" w:rsidR="56C1FF8D">
        <w:rPr>
          <w:rStyle w:val="normaltextrun"/>
          <w:rFonts w:ascii="Garamond" w:hAnsi="Garamond" w:cs="Calibri"/>
        </w:rPr>
        <w:t xml:space="preserve">Although carbon dioxide is the most prevalent greenhouse gas, nitrous </w:t>
      </w:r>
      <w:r w:rsidRPr="2C137B49" w:rsidR="56C1FF8D">
        <w:rPr>
          <w:rStyle w:val="normaltextrun"/>
          <w:rFonts w:ascii="Garamond" w:hAnsi="Garamond" w:cs="Calibri"/>
        </w:rPr>
        <w:t>oxide</w:t>
      </w:r>
      <w:r w:rsidRPr="2C137B49" w:rsidR="56C1FF8D">
        <w:rPr>
          <w:rStyle w:val="normaltextrun"/>
          <w:rFonts w:ascii="Garamond" w:hAnsi="Garamond" w:cs="Calibri"/>
        </w:rPr>
        <w:t xml:space="preserve"> and methane </w:t>
      </w:r>
      <w:r w:rsidRPr="2C137B49" w:rsidR="38236D3E">
        <w:rPr>
          <w:rStyle w:val="normaltextrun"/>
          <w:rFonts w:ascii="Garamond" w:hAnsi="Garamond" w:cs="Calibri"/>
        </w:rPr>
        <w:t xml:space="preserve">both </w:t>
      </w:r>
      <w:r w:rsidRPr="2C137B49" w:rsidR="56C1FF8D">
        <w:rPr>
          <w:rStyle w:val="normaltextrun"/>
          <w:rFonts w:ascii="Garamond" w:hAnsi="Garamond" w:cs="Calibri"/>
        </w:rPr>
        <w:t>a</w:t>
      </w:r>
      <w:r w:rsidRPr="2C137B49" w:rsidR="6786C4A3">
        <w:rPr>
          <w:rStyle w:val="normaltextrun"/>
          <w:rFonts w:ascii="Garamond" w:hAnsi="Garamond" w:cs="Calibri"/>
        </w:rPr>
        <w:t>bsorb</w:t>
      </w:r>
      <w:r w:rsidRPr="2C137B49" w:rsidR="60BAE9E1">
        <w:rPr>
          <w:rStyle w:val="normaltextrun"/>
          <w:rFonts w:ascii="Garamond" w:hAnsi="Garamond" w:cs="Calibri"/>
        </w:rPr>
        <w:t xml:space="preserve"> </w:t>
      </w:r>
      <w:r w:rsidRPr="2C137B49" w:rsidR="00F16C8C">
        <w:rPr>
          <w:rStyle w:val="normaltextrun"/>
          <w:rFonts w:ascii="Garamond" w:hAnsi="Garamond" w:cs="Calibri"/>
        </w:rPr>
        <w:t xml:space="preserve">far </w:t>
      </w:r>
      <w:r w:rsidRPr="2C137B49" w:rsidR="6786C4A3">
        <w:rPr>
          <w:rStyle w:val="normaltextrun"/>
          <w:rFonts w:ascii="Garamond" w:hAnsi="Garamond" w:cs="Calibri"/>
        </w:rPr>
        <w:t>more solar energy and</w:t>
      </w:r>
      <w:r w:rsidRPr="2C137B49" w:rsidR="0A7CAF4D">
        <w:rPr>
          <w:rStyle w:val="normaltextrun"/>
          <w:rFonts w:ascii="Garamond" w:hAnsi="Garamond" w:cs="Calibri"/>
        </w:rPr>
        <w:t xml:space="preserve"> </w:t>
      </w:r>
      <w:r w:rsidRPr="2C137B49" w:rsidR="60BAE9E1">
        <w:rPr>
          <w:rStyle w:val="normaltextrun"/>
          <w:rFonts w:ascii="Garamond" w:hAnsi="Garamond" w:cs="Calibri"/>
        </w:rPr>
        <w:t>warm the Earth significantly more</w:t>
      </w:r>
      <w:r w:rsidRPr="2C137B49" w:rsidR="0A7CAF4D">
        <w:rPr>
          <w:rStyle w:val="normaltextrun"/>
          <w:rFonts w:ascii="Garamond" w:hAnsi="Garamond" w:cs="Calibri"/>
        </w:rPr>
        <w:t xml:space="preserve"> than carbon dioxide. A ton of m</w:t>
      </w:r>
      <w:r w:rsidRPr="2C137B49" w:rsidR="6786C4A3">
        <w:rPr>
          <w:rStyle w:val="normaltextrun"/>
          <w:rFonts w:ascii="Garamond" w:hAnsi="Garamond" w:cs="Calibri"/>
        </w:rPr>
        <w:t>ethane</w:t>
      </w:r>
      <w:r w:rsidRPr="2C137B49" w:rsidR="0A7CAF4D">
        <w:rPr>
          <w:rStyle w:val="normaltextrun"/>
          <w:rFonts w:ascii="Garamond" w:hAnsi="Garamond" w:cs="Calibri"/>
        </w:rPr>
        <w:t xml:space="preserve"> released into the atmosphere</w:t>
      </w:r>
      <w:r w:rsidRPr="2C137B49" w:rsidR="6786C4A3">
        <w:rPr>
          <w:rStyle w:val="normaltextrun"/>
          <w:rFonts w:ascii="Garamond" w:hAnsi="Garamond" w:cs="Calibri"/>
        </w:rPr>
        <w:t xml:space="preserve"> i</w:t>
      </w:r>
      <w:r w:rsidRPr="2C137B49" w:rsidR="60BAE9E1">
        <w:rPr>
          <w:rStyle w:val="normaltextrun"/>
          <w:rFonts w:ascii="Garamond" w:hAnsi="Garamond" w:cs="Calibri"/>
        </w:rPr>
        <w:t xml:space="preserve">s </w:t>
      </w:r>
      <w:r w:rsidRPr="2C137B49" w:rsidR="60BAE9E1">
        <w:rPr>
          <w:rStyle w:val="normaltextrun"/>
          <w:rFonts w:ascii="Garamond" w:hAnsi="Garamond" w:cs="Calibri"/>
        </w:rPr>
        <w:t>roughly 30</w:t>
      </w:r>
      <w:r w:rsidRPr="2C137B49" w:rsidR="60BAE9E1">
        <w:rPr>
          <w:rStyle w:val="normaltextrun"/>
          <w:rFonts w:ascii="Garamond" w:hAnsi="Garamond" w:cs="Calibri"/>
        </w:rPr>
        <w:t xml:space="preserve"> times more potent</w:t>
      </w:r>
      <w:r w:rsidRPr="2C137B49" w:rsidR="00F16C8C">
        <w:rPr>
          <w:rStyle w:val="normaltextrun"/>
          <w:rFonts w:ascii="Garamond" w:hAnsi="Garamond" w:cs="Calibri"/>
        </w:rPr>
        <w:t xml:space="preserve"> at trapping heat</w:t>
      </w:r>
      <w:r w:rsidRPr="2C137B49" w:rsidR="0A7CAF4D">
        <w:rPr>
          <w:rStyle w:val="normaltextrun"/>
          <w:rFonts w:ascii="Garamond" w:hAnsi="Garamond" w:cs="Calibri"/>
        </w:rPr>
        <w:t xml:space="preserve"> than a ton of carbon dioxide, wh</w:t>
      </w:r>
      <w:r w:rsidRPr="2C137B49" w:rsidR="655C303B">
        <w:rPr>
          <w:rStyle w:val="normaltextrun"/>
          <w:rFonts w:ascii="Garamond" w:hAnsi="Garamond" w:cs="Calibri"/>
        </w:rPr>
        <w:t>ile</w:t>
      </w:r>
      <w:r w:rsidRPr="2C137B49" w:rsidR="0A7CAF4D">
        <w:rPr>
          <w:rStyle w:val="normaltextrun"/>
          <w:rFonts w:ascii="Garamond" w:hAnsi="Garamond" w:cs="Calibri"/>
        </w:rPr>
        <w:t xml:space="preserve"> a ton of nitrous oxide is </w:t>
      </w:r>
      <w:r w:rsidRPr="2C137B49" w:rsidR="599497A6">
        <w:rPr>
          <w:rStyle w:val="normaltextrun"/>
          <w:rFonts w:ascii="Garamond" w:hAnsi="Garamond" w:cs="Calibri"/>
        </w:rPr>
        <w:t>almost 300</w:t>
      </w:r>
      <w:r w:rsidRPr="2C137B49" w:rsidR="0A7CAF4D">
        <w:rPr>
          <w:rStyle w:val="normaltextrun"/>
          <w:rFonts w:ascii="Garamond" w:hAnsi="Garamond" w:cs="Calibri"/>
        </w:rPr>
        <w:t xml:space="preserve"> times more potent than a ton of carbon dioxide</w:t>
      </w:r>
      <w:r w:rsidRPr="2C137B49" w:rsidR="5F742DFD">
        <w:rPr>
          <w:rStyle w:val="normaltextrun"/>
          <w:rFonts w:ascii="Garamond" w:hAnsi="Garamond" w:cs="Calibri"/>
        </w:rPr>
        <w:t xml:space="preserve"> (US EPA, 2022</w:t>
      </w:r>
      <w:r w:rsidRPr="2C137B49" w:rsidR="4754B4B7">
        <w:rPr>
          <w:rStyle w:val="normaltextrun"/>
          <w:rFonts w:ascii="Garamond" w:hAnsi="Garamond" w:cs="Calibri"/>
        </w:rPr>
        <w:t>a</w:t>
      </w:r>
      <w:r w:rsidRPr="2C137B49" w:rsidR="5F742DFD">
        <w:rPr>
          <w:rStyle w:val="normaltextrun"/>
          <w:rFonts w:ascii="Garamond" w:hAnsi="Garamond" w:cs="Calibri"/>
        </w:rPr>
        <w:t>)</w:t>
      </w:r>
      <w:r w:rsidRPr="2C137B49" w:rsidR="0A7CAF4D">
        <w:rPr>
          <w:rStyle w:val="normaltextrun"/>
          <w:rFonts w:ascii="Garamond" w:hAnsi="Garamond" w:cs="Calibri"/>
        </w:rPr>
        <w:t>.</w:t>
      </w:r>
      <w:r w:rsidRPr="2C137B49" w:rsidR="53BF6285">
        <w:rPr>
          <w:rStyle w:val="normaltextrun"/>
          <w:rFonts w:ascii="Garamond" w:hAnsi="Garamond" w:cs="Calibri"/>
        </w:rPr>
        <w:t xml:space="preserve"> </w:t>
      </w:r>
    </w:p>
    <w:p w:rsidRPr="00C675C9" w:rsidR="00FB6221" w:rsidP="001B0FBB" w:rsidRDefault="00FB6221" w14:paraId="6406EFAB" w14:textId="77777777">
      <w:pPr>
        <w:rPr>
          <w:rStyle w:val="normaltextrun"/>
          <w:rFonts w:ascii="Garamond" w:hAnsi="Garamond" w:cs="Calibri"/>
        </w:rPr>
      </w:pPr>
    </w:p>
    <w:p w:rsidRPr="00C675C9" w:rsidR="001B0FBB" w:rsidP="001B0FBB" w:rsidRDefault="003C7AE3" w14:paraId="7771D1AF" w14:textId="2F907EC2">
      <w:pPr>
        <w:rPr>
          <w:rFonts w:ascii="Garamond" w:hAnsi="Garamond"/>
        </w:rPr>
      </w:pPr>
      <w:r w:rsidRPr="056F82AE" w:rsidR="158452A1">
        <w:rPr>
          <w:rFonts w:ascii="Garamond" w:hAnsi="Garamond"/>
        </w:rPr>
        <w:t>In the past 800,000</w:t>
      </w:r>
      <w:r w:rsidRPr="056F82AE" w:rsidR="14275002">
        <w:rPr>
          <w:rFonts w:ascii="Garamond" w:hAnsi="Garamond"/>
        </w:rPr>
        <w:t xml:space="preserve"> years,</w:t>
      </w:r>
      <w:r w:rsidRPr="056F82AE" w:rsidR="158452A1">
        <w:rPr>
          <w:rFonts w:ascii="Garamond" w:hAnsi="Garamond"/>
        </w:rPr>
        <w:t xml:space="preserve"> </w:t>
      </w:r>
      <w:r w:rsidRPr="056F82AE" w:rsidR="158452A1">
        <w:rPr>
          <w:rFonts w:ascii="Garamond" w:hAnsi="Garamond"/>
        </w:rPr>
        <w:t xml:space="preserve">the Earth has naturally cycled through eight ice ages and warmer periods. </w:t>
      </w:r>
      <w:r w:rsidRPr="056F82AE" w:rsidR="7EB3DA2E">
        <w:rPr>
          <w:rFonts w:ascii="Garamond" w:hAnsi="Garamond"/>
        </w:rPr>
        <w:t>The</w:t>
      </w:r>
      <w:r w:rsidRPr="056F82AE" w:rsidR="158452A1">
        <w:rPr>
          <w:rFonts w:ascii="Garamond" w:hAnsi="Garamond"/>
        </w:rPr>
        <w:t xml:space="preserve"> 20</w:t>
      </w:r>
      <w:r w:rsidRPr="056F82AE" w:rsidR="158452A1">
        <w:rPr>
          <w:rFonts w:ascii="Garamond" w:hAnsi="Garamond"/>
          <w:vertAlign w:val="superscript"/>
        </w:rPr>
        <w:t>th</w:t>
      </w:r>
      <w:r w:rsidRPr="056F82AE" w:rsidR="158452A1">
        <w:rPr>
          <w:rFonts w:ascii="Garamond" w:hAnsi="Garamond"/>
        </w:rPr>
        <w:t xml:space="preserve"> Century </w:t>
      </w:r>
      <w:r w:rsidRPr="056F82AE" w:rsidR="7EB3DA2E">
        <w:rPr>
          <w:rFonts w:ascii="Garamond" w:hAnsi="Garamond"/>
        </w:rPr>
        <w:t>spike in atmospheric carbon dioxide</w:t>
      </w:r>
      <w:r w:rsidRPr="056F82AE" w:rsidR="158452A1">
        <w:rPr>
          <w:rFonts w:ascii="Garamond" w:hAnsi="Garamond"/>
        </w:rPr>
        <w:t xml:space="preserve"> is an anomaly to that millennia-old trend and corresponds with human activity, </w:t>
      </w:r>
      <w:r w:rsidRPr="056F82AE" w:rsidR="5737F186">
        <w:rPr>
          <w:rFonts w:ascii="Garamond" w:hAnsi="Garamond"/>
        </w:rPr>
        <w:t>most notably the</w:t>
      </w:r>
      <w:r w:rsidRPr="056F82AE" w:rsidR="158452A1">
        <w:rPr>
          <w:rFonts w:ascii="Garamond" w:hAnsi="Garamond"/>
        </w:rPr>
        <w:t xml:space="preserve"> industrial burning of coal and oil </w:t>
      </w:r>
      <w:r w:rsidRPr="056F82AE" w:rsidR="5737F186">
        <w:rPr>
          <w:rFonts w:ascii="Garamond" w:hAnsi="Garamond"/>
        </w:rPr>
        <w:t>fossil fuels</w:t>
      </w:r>
      <w:r w:rsidRPr="056F82AE" w:rsidR="2F7A72A5">
        <w:rPr>
          <w:rFonts w:ascii="Garamond" w:hAnsi="Garamond"/>
        </w:rPr>
        <w:t xml:space="preserve"> (NASA, No date)</w:t>
      </w:r>
      <w:r w:rsidRPr="056F82AE" w:rsidR="5737F186">
        <w:rPr>
          <w:rFonts w:ascii="Garamond" w:hAnsi="Garamond"/>
        </w:rPr>
        <w:t>.</w:t>
      </w:r>
      <w:r w:rsidRPr="056F82AE" w:rsidR="53BF6285">
        <w:rPr>
          <w:rFonts w:ascii="Garamond" w:hAnsi="Garamond"/>
        </w:rPr>
        <w:t xml:space="preserve"> </w:t>
      </w:r>
    </w:p>
    <w:p w:rsidR="2C137B49" w:rsidP="2C137B49" w:rsidRDefault="2C137B49" w14:paraId="53E16F38" w14:textId="58D8070A">
      <w:pPr>
        <w:pStyle w:val="Normal"/>
        <w:rPr>
          <w:rFonts w:ascii="Garamond" w:hAnsi="Garamond"/>
        </w:rPr>
      </w:pPr>
    </w:p>
    <w:p w:rsidR="3DAC8812" w:rsidP="2C137B49" w:rsidRDefault="3DAC8812" w14:paraId="11F6FF5B" w14:textId="18618F6B">
      <w:pPr>
        <w:pStyle w:val="Normal"/>
        <w:rPr>
          <w:rFonts w:ascii="Garamond" w:hAnsi="Garamond"/>
          <w:sz w:val="24"/>
          <w:szCs w:val="24"/>
        </w:rPr>
      </w:pPr>
      <w:r w:rsidR="3DAC8812">
        <w:drawing>
          <wp:inline wp14:editId="2B5A9512" wp14:anchorId="462935FA">
            <wp:extent cx="2975610" cy="1790700"/>
            <wp:effectExtent l="0" t="0" r="0" b="0"/>
            <wp:docPr id="400618425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14340612b328427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975610" cy="179070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675C9" w:rsidR="001B0FBB" w:rsidP="001B0FBB" w:rsidRDefault="00B6313E" w14:paraId="7771D1B0" w14:textId="0BA16E7F">
      <w:pPr>
        <w:pStyle w:val="Heading2"/>
        <w:rPr>
          <w:rFonts w:ascii="Garamond" w:hAnsi="Garamond"/>
          <w:sz w:val="24"/>
          <w:szCs w:val="24"/>
        </w:rPr>
      </w:pPr>
      <w:r w:rsidRPr="2C137B49" w:rsidR="3C0BF1FE">
        <w:rPr>
          <w:rFonts w:ascii="Garamond" w:hAnsi="Garamond"/>
          <w:sz w:val="24"/>
          <w:szCs w:val="24"/>
        </w:rPr>
        <w:t>Heat</w:t>
      </w:r>
      <w:r w:rsidRPr="2C137B49" w:rsidR="748E1E7F">
        <w:rPr>
          <w:rFonts w:ascii="Garamond" w:hAnsi="Garamond"/>
          <w:sz w:val="24"/>
          <w:szCs w:val="24"/>
        </w:rPr>
        <w:t>-</w:t>
      </w:r>
      <w:r w:rsidRPr="2C137B49" w:rsidR="5748ACB8">
        <w:rPr>
          <w:rFonts w:ascii="Garamond" w:hAnsi="Garamond"/>
          <w:sz w:val="24"/>
          <w:szCs w:val="24"/>
        </w:rPr>
        <w:t>t</w:t>
      </w:r>
      <w:r w:rsidRPr="2C137B49" w:rsidR="3C0BF1FE">
        <w:rPr>
          <w:rFonts w:ascii="Garamond" w:hAnsi="Garamond"/>
          <w:sz w:val="24"/>
          <w:szCs w:val="24"/>
        </w:rPr>
        <w:t>rapping Blanket</w:t>
      </w:r>
    </w:p>
    <w:p w:rsidRPr="00C675C9" w:rsidR="002E6187" w:rsidP="00B6313E" w:rsidRDefault="001B0FBB" w14:paraId="7771D1B1" w14:textId="11AB8BCF">
      <w:pPr>
        <w:rPr>
          <w:rFonts w:ascii="Garamond" w:hAnsi="Garamond"/>
        </w:rPr>
      </w:pPr>
      <w:r w:rsidRPr="2C137B49" w:rsidR="7EB3DA2E">
        <w:rPr>
          <w:rFonts w:ascii="Garamond" w:hAnsi="Garamond"/>
        </w:rPr>
        <w:t xml:space="preserve">The atmosphere is like </w:t>
      </w:r>
      <w:r w:rsidRPr="2C137B49" w:rsidR="0CD027A7">
        <w:rPr>
          <w:rFonts w:ascii="Garamond" w:hAnsi="Garamond"/>
        </w:rPr>
        <w:t xml:space="preserve">a </w:t>
      </w:r>
      <w:r w:rsidRPr="2C137B49" w:rsidR="7EB3DA2E">
        <w:rPr>
          <w:rFonts w:ascii="Garamond" w:hAnsi="Garamond"/>
        </w:rPr>
        <w:t>blanket</w:t>
      </w:r>
      <w:r w:rsidRPr="2C137B49" w:rsidR="7EB3DA2E">
        <w:rPr>
          <w:rFonts w:ascii="Garamond" w:hAnsi="Garamond"/>
        </w:rPr>
        <w:t xml:space="preserve"> that surrounds the Earth.</w:t>
      </w:r>
    </w:p>
    <w:p w:rsidRPr="00C675C9" w:rsidR="002E6187" w:rsidP="002E6187" w:rsidRDefault="002E6187" w14:paraId="7771D1B2" w14:textId="77777777">
      <w:pPr>
        <w:pStyle w:val="ListParagraph"/>
        <w:numPr>
          <w:ilvl w:val="0"/>
          <w:numId w:val="11"/>
        </w:numPr>
        <w:rPr>
          <w:rFonts w:ascii="Garamond" w:hAnsi="Garamond"/>
        </w:rPr>
      </w:pPr>
      <w:r w:rsidRPr="00C675C9">
        <w:rPr>
          <w:rFonts w:ascii="Garamond" w:hAnsi="Garamond"/>
        </w:rPr>
        <w:t>When we burn fossil fuels for energy, carbon dioxide is emitted into the atmosphere.</w:t>
      </w:r>
    </w:p>
    <w:p w:rsidRPr="00C675C9" w:rsidR="002E6187" w:rsidP="002E6187" w:rsidRDefault="002E6187" w14:paraId="7771D1B3" w14:textId="77777777">
      <w:pPr>
        <w:pStyle w:val="ListParagraph"/>
        <w:numPr>
          <w:ilvl w:val="0"/>
          <w:numId w:val="11"/>
        </w:numPr>
        <w:rPr>
          <w:rFonts w:ascii="Garamond" w:hAnsi="Garamond"/>
        </w:rPr>
      </w:pPr>
      <w:r w:rsidRPr="00C675C9">
        <w:rPr>
          <w:rFonts w:ascii="Garamond" w:hAnsi="Garamond"/>
        </w:rPr>
        <w:t>Carbon dioxide acts like a blanket that traps heat from the sun.</w:t>
      </w:r>
    </w:p>
    <w:p w:rsidRPr="00C675C9" w:rsidR="002E6187" w:rsidP="002E6187" w:rsidRDefault="002E6187" w14:paraId="7771D1B4" w14:textId="77777777">
      <w:pPr>
        <w:pStyle w:val="ListParagraph"/>
        <w:numPr>
          <w:ilvl w:val="0"/>
          <w:numId w:val="11"/>
        </w:numPr>
        <w:rPr>
          <w:rFonts w:ascii="Garamond" w:hAnsi="Garamond"/>
        </w:rPr>
      </w:pPr>
      <w:r w:rsidRPr="00C675C9">
        <w:rPr>
          <w:rFonts w:ascii="Garamond" w:hAnsi="Garamond"/>
        </w:rPr>
        <w:t>The thicker the blanket, the more heat becomes trapped in the atmosphere</w:t>
      </w:r>
      <w:r w:rsidRPr="00C675C9" w:rsidR="00451F47">
        <w:rPr>
          <w:rFonts w:ascii="Garamond" w:hAnsi="Garamond"/>
        </w:rPr>
        <w:t>.</w:t>
      </w:r>
    </w:p>
    <w:p w:rsidRPr="00C675C9" w:rsidR="00B6313E" w:rsidP="002E6187" w:rsidRDefault="002E6187" w14:paraId="7771D1B5" w14:textId="64F8E648">
      <w:pPr>
        <w:pStyle w:val="ListParagraph"/>
        <w:numPr>
          <w:ilvl w:val="0"/>
          <w:numId w:val="11"/>
        </w:numPr>
        <w:rPr>
          <w:rFonts w:ascii="Garamond" w:hAnsi="Garamond"/>
        </w:rPr>
      </w:pPr>
      <w:r w:rsidRPr="2C137B49" w:rsidR="514B3785">
        <w:rPr>
          <w:rFonts w:ascii="Garamond" w:hAnsi="Garamond"/>
        </w:rPr>
        <w:t>This warming disrupts the climate</w:t>
      </w:r>
      <w:r w:rsidRPr="2C137B49" w:rsidR="7E019F02">
        <w:rPr>
          <w:rFonts w:ascii="Garamond" w:hAnsi="Garamond"/>
        </w:rPr>
        <w:t xml:space="preserve"> (</w:t>
      </w:r>
      <w:r w:rsidRPr="2C137B49" w:rsidR="7E019F02">
        <w:rPr>
          <w:rFonts w:ascii="Garamond" w:hAnsi="Garamond"/>
        </w:rPr>
        <w:t>FrameWorks</w:t>
      </w:r>
      <w:r w:rsidRPr="2C137B49" w:rsidR="7E019F02">
        <w:rPr>
          <w:rFonts w:ascii="Garamond" w:hAnsi="Garamond"/>
        </w:rPr>
        <w:t xml:space="preserve"> Institute, No date</w:t>
      </w:r>
      <w:r w:rsidRPr="2C137B49" w:rsidR="7E019F02">
        <w:rPr>
          <w:rFonts w:ascii="Garamond" w:hAnsi="Garamond"/>
        </w:rPr>
        <w:t>)</w:t>
      </w:r>
      <w:r w:rsidRPr="2C137B49" w:rsidR="514B3785">
        <w:rPr>
          <w:rFonts w:ascii="Garamond" w:hAnsi="Garamond"/>
        </w:rPr>
        <w:t>.</w:t>
      </w:r>
      <w:r w:rsidRPr="2C137B49" w:rsidR="53BF6285">
        <w:rPr>
          <w:rFonts w:ascii="Garamond" w:hAnsi="Garamond"/>
        </w:rPr>
        <w:t xml:space="preserve"> </w:t>
      </w:r>
    </w:p>
    <w:p w:rsidRPr="00C675C9" w:rsidR="00FB6221" w:rsidP="00DB1F3A" w:rsidRDefault="00FB6221" w14:paraId="6DBC0DEA" w14:textId="77777777">
      <w:pPr>
        <w:rPr>
          <w:rFonts w:ascii="Garamond" w:hAnsi="Garamond"/>
        </w:rPr>
      </w:pPr>
    </w:p>
    <w:p w:rsidR="4718D92A" w:rsidP="2C137B49" w:rsidRDefault="4718D92A" w14:paraId="4656D497" w14:textId="39726E54">
      <w:pPr>
        <w:rPr>
          <w:rFonts w:ascii="Garamond" w:hAnsi="Garamond"/>
        </w:rPr>
      </w:pPr>
      <w:r w:rsidRPr="056F82AE" w:rsidR="4718D92A">
        <w:rPr>
          <w:rFonts w:ascii="Garamond" w:hAnsi="Garamond"/>
        </w:rPr>
        <w:t>D</w:t>
      </w:r>
      <w:r w:rsidRPr="056F82AE" w:rsidR="514B3785">
        <w:rPr>
          <w:rFonts w:ascii="Garamond" w:hAnsi="Garamond"/>
        </w:rPr>
        <w:t>roughts,</w:t>
      </w:r>
      <w:r w:rsidRPr="056F82AE" w:rsidR="514B3785">
        <w:rPr>
          <w:rFonts w:ascii="Garamond" w:hAnsi="Garamond"/>
        </w:rPr>
        <w:t xml:space="preserve"> </w:t>
      </w:r>
      <w:r w:rsidRPr="056F82AE" w:rsidR="546DAE50">
        <w:rPr>
          <w:rFonts w:ascii="Garamond" w:hAnsi="Garamond"/>
        </w:rPr>
        <w:t>heavy</w:t>
      </w:r>
      <w:r w:rsidRPr="056F82AE" w:rsidR="514B3785">
        <w:rPr>
          <w:rFonts w:ascii="Garamond" w:hAnsi="Garamond"/>
        </w:rPr>
        <w:t xml:space="preserve"> </w:t>
      </w:r>
      <w:r w:rsidRPr="056F82AE" w:rsidR="514B3785">
        <w:rPr>
          <w:rFonts w:ascii="Garamond" w:hAnsi="Garamond"/>
        </w:rPr>
        <w:t>rainfall</w:t>
      </w:r>
      <w:r w:rsidRPr="056F82AE" w:rsidR="5816DEB9">
        <w:rPr>
          <w:rFonts w:ascii="Garamond" w:hAnsi="Garamond"/>
        </w:rPr>
        <w:t>,</w:t>
      </w:r>
      <w:r w:rsidRPr="056F82AE" w:rsidR="67424C1D">
        <w:rPr>
          <w:rFonts w:ascii="Garamond" w:hAnsi="Garamond"/>
        </w:rPr>
        <w:t xml:space="preserve"> extreme</w:t>
      </w:r>
      <w:r w:rsidRPr="056F82AE" w:rsidR="5816DEB9">
        <w:rPr>
          <w:rFonts w:ascii="Garamond" w:hAnsi="Garamond"/>
        </w:rPr>
        <w:t xml:space="preserve"> </w:t>
      </w:r>
      <w:r w:rsidRPr="056F82AE" w:rsidR="5816DEB9">
        <w:rPr>
          <w:rFonts w:ascii="Garamond" w:hAnsi="Garamond"/>
        </w:rPr>
        <w:t>heatwaves</w:t>
      </w:r>
      <w:r w:rsidRPr="056F82AE" w:rsidR="5816DEB9">
        <w:rPr>
          <w:rFonts w:ascii="Garamond" w:hAnsi="Garamond"/>
        </w:rPr>
        <w:t xml:space="preserve"> and wildfires</w:t>
      </w:r>
      <w:r w:rsidRPr="056F82AE" w:rsidR="514B3785">
        <w:rPr>
          <w:rFonts w:ascii="Garamond" w:hAnsi="Garamond"/>
        </w:rPr>
        <w:t xml:space="preserve"> are just a few of the changes </w:t>
      </w:r>
      <w:r w:rsidRPr="056F82AE" w:rsidR="514B3785">
        <w:rPr>
          <w:rFonts w:ascii="Garamond" w:hAnsi="Garamond"/>
        </w:rPr>
        <w:t>observed</w:t>
      </w:r>
      <w:r w:rsidRPr="056F82AE" w:rsidR="514B3785">
        <w:rPr>
          <w:rFonts w:ascii="Garamond" w:hAnsi="Garamond"/>
        </w:rPr>
        <w:t xml:space="preserve"> in our climate.</w:t>
      </w:r>
      <w:r w:rsidRPr="056F82AE" w:rsidR="5602B625">
        <w:rPr>
          <w:rFonts w:ascii="Garamond" w:hAnsi="Garamond"/>
        </w:rPr>
        <w:t xml:space="preserve"> </w:t>
      </w:r>
      <w:r w:rsidRPr="056F82AE" w:rsidR="046BE7CE">
        <w:rPr>
          <w:rFonts w:ascii="Garamond" w:hAnsi="Garamond"/>
        </w:rPr>
        <w:t>There is growing evidence that rising atmospheric and oceanic temperatures are</w:t>
      </w:r>
      <w:r w:rsidRPr="056F82AE" w:rsidR="75040FD1">
        <w:rPr>
          <w:rFonts w:ascii="Garamond" w:hAnsi="Garamond"/>
        </w:rPr>
        <w:t xml:space="preserve"> rapidly</w:t>
      </w:r>
      <w:r w:rsidRPr="056F82AE" w:rsidR="046BE7CE">
        <w:rPr>
          <w:rFonts w:ascii="Garamond" w:hAnsi="Garamond"/>
        </w:rPr>
        <w:t xml:space="preserve"> de-stabilizing </w:t>
      </w:r>
      <w:r w:rsidRPr="056F82AE" w:rsidR="4BE060D1">
        <w:rPr>
          <w:rFonts w:ascii="Garamond" w:hAnsi="Garamond"/>
        </w:rPr>
        <w:t xml:space="preserve">Earth’s </w:t>
      </w:r>
      <w:r w:rsidRPr="056F82AE" w:rsidR="046BE7CE">
        <w:rPr>
          <w:rFonts w:ascii="Garamond" w:hAnsi="Garamond"/>
        </w:rPr>
        <w:t>systems</w:t>
      </w:r>
      <w:r w:rsidRPr="056F82AE" w:rsidR="6FD09231">
        <w:rPr>
          <w:rFonts w:ascii="Garamond" w:hAnsi="Garamond"/>
        </w:rPr>
        <w:t>,</w:t>
      </w:r>
      <w:r w:rsidRPr="056F82AE" w:rsidR="046BE7CE">
        <w:rPr>
          <w:rFonts w:ascii="Garamond" w:hAnsi="Garamond"/>
        </w:rPr>
        <w:t xml:space="preserve"> such as</w:t>
      </w:r>
      <w:r w:rsidRPr="056F82AE" w:rsidR="72AA67AD">
        <w:rPr>
          <w:rFonts w:ascii="Garamond" w:hAnsi="Garamond"/>
        </w:rPr>
        <w:t xml:space="preserve"> </w:t>
      </w:r>
      <w:r w:rsidRPr="056F82AE" w:rsidR="72D0EC23">
        <w:rPr>
          <w:rFonts w:ascii="Garamond" w:hAnsi="Garamond"/>
        </w:rPr>
        <w:t xml:space="preserve">melting </w:t>
      </w:r>
      <w:r w:rsidRPr="056F82AE" w:rsidR="046BE7CE">
        <w:rPr>
          <w:rFonts w:ascii="Garamond" w:hAnsi="Garamond"/>
        </w:rPr>
        <w:t>global ice cover</w:t>
      </w:r>
      <w:r w:rsidRPr="056F82AE" w:rsidR="046BE7CE">
        <w:rPr>
          <w:rFonts w:ascii="Garamond" w:hAnsi="Garamond"/>
        </w:rPr>
        <w:t xml:space="preserve">, </w:t>
      </w:r>
      <w:r w:rsidRPr="056F82AE" w:rsidR="6E229683">
        <w:rPr>
          <w:rFonts w:ascii="Garamond" w:hAnsi="Garamond"/>
        </w:rPr>
        <w:t xml:space="preserve">slowing </w:t>
      </w:r>
      <w:r w:rsidRPr="056F82AE" w:rsidR="046BE7CE">
        <w:rPr>
          <w:rFonts w:ascii="Garamond" w:hAnsi="Garamond"/>
        </w:rPr>
        <w:t>ocean currents, and</w:t>
      </w:r>
      <w:r w:rsidRPr="056F82AE" w:rsidR="0EB68F30">
        <w:rPr>
          <w:rFonts w:ascii="Garamond" w:hAnsi="Garamond"/>
        </w:rPr>
        <w:t xml:space="preserve"> disrupting</w:t>
      </w:r>
      <w:r w:rsidRPr="056F82AE" w:rsidR="046BE7CE">
        <w:rPr>
          <w:rFonts w:ascii="Garamond" w:hAnsi="Garamond"/>
        </w:rPr>
        <w:t xml:space="preserve"> jet streams</w:t>
      </w:r>
      <w:r w:rsidRPr="056F82AE" w:rsidR="79953033">
        <w:rPr>
          <w:rFonts w:ascii="Garamond" w:hAnsi="Garamond"/>
        </w:rPr>
        <w:t>, which</w:t>
      </w:r>
      <w:r w:rsidRPr="056F82AE" w:rsidR="73217022">
        <w:rPr>
          <w:rFonts w:ascii="Garamond" w:hAnsi="Garamond"/>
        </w:rPr>
        <w:t xml:space="preserve"> are all leading to accelerated climate chaos.</w:t>
      </w:r>
    </w:p>
    <w:p w:rsidR="2C137B49" w:rsidP="2C137B49" w:rsidRDefault="2C137B49" w14:paraId="1C8917D9" w14:textId="56F78B12">
      <w:pPr>
        <w:pStyle w:val="Normal"/>
        <w:rPr>
          <w:rFonts w:ascii="Garamond" w:hAnsi="Garamond"/>
        </w:rPr>
      </w:pPr>
    </w:p>
    <w:p w:rsidRPr="00C675C9" w:rsidR="00FB65B2" w:rsidP="00B6313E" w:rsidRDefault="00087E94" w14:paraId="7771D1B7" w14:textId="7D16D223">
      <w:pPr>
        <w:pStyle w:val="Heading2"/>
        <w:rPr>
          <w:rFonts w:ascii="Garamond" w:hAnsi="Garamond"/>
          <w:sz w:val="24"/>
          <w:szCs w:val="24"/>
        </w:rPr>
      </w:pPr>
      <w:r w:rsidRPr="2C137B49" w:rsidR="4F9F3F7B">
        <w:rPr>
          <w:rFonts w:ascii="Garamond" w:hAnsi="Garamond"/>
          <w:sz w:val="24"/>
          <w:szCs w:val="24"/>
        </w:rPr>
        <w:t>Growing Concern</w:t>
      </w:r>
    </w:p>
    <w:p w:rsidRPr="00C675C9" w:rsidR="00087E94" w:rsidP="00087E94" w:rsidRDefault="00B6313E" w14:paraId="7771D1B8" w14:textId="65A2044E">
      <w:pPr>
        <w:rPr>
          <w:rFonts w:ascii="Garamond" w:hAnsi="Garamond"/>
        </w:rPr>
      </w:pPr>
      <w:r w:rsidRPr="2C137B49" w:rsidR="3C0BF1FE">
        <w:rPr>
          <w:rFonts w:ascii="Garamond" w:hAnsi="Garamond"/>
        </w:rPr>
        <w:t>Americans are becoming more worried about global warming, more engaged with the issue, and more supportive of climate solutions</w:t>
      </w:r>
      <w:r w:rsidRPr="2C137B49" w:rsidR="6F5F829B">
        <w:rPr>
          <w:rFonts w:ascii="Garamond" w:hAnsi="Garamond"/>
        </w:rPr>
        <w:t xml:space="preserve"> (Marlon et al., 2022)</w:t>
      </w:r>
      <w:r w:rsidRPr="2C137B49" w:rsidR="030AE21D">
        <w:rPr>
          <w:rFonts w:ascii="Garamond" w:hAnsi="Garamond"/>
        </w:rPr>
        <w:t xml:space="preserve">. </w:t>
      </w:r>
    </w:p>
    <w:p w:rsidRPr="00C675C9" w:rsidR="00B6313E" w:rsidP="00B6313E" w:rsidRDefault="00B6313E" w14:paraId="7771D1B9" w14:textId="4C3E0BED">
      <w:pPr>
        <w:pStyle w:val="ListParagraph"/>
        <w:numPr>
          <w:ilvl w:val="0"/>
          <w:numId w:val="2"/>
        </w:numPr>
        <w:rPr>
          <w:rFonts w:ascii="Garamond" w:hAnsi="Garamond"/>
        </w:rPr>
      </w:pPr>
      <w:r w:rsidRPr="2C137B49" w:rsidR="3C0BF1FE">
        <w:rPr>
          <w:rFonts w:ascii="Garamond" w:hAnsi="Garamond"/>
        </w:rPr>
        <w:t>In 2021, 33% of adult Americans were “Alarmed” by global warming (</w:t>
      </w:r>
      <w:r w:rsidRPr="2C137B49" w:rsidR="3CAF24EA">
        <w:rPr>
          <w:rFonts w:ascii="Garamond" w:hAnsi="Garamond"/>
        </w:rPr>
        <w:t>u</w:t>
      </w:r>
      <w:r w:rsidRPr="2C137B49" w:rsidR="3C0BF1FE">
        <w:rPr>
          <w:rFonts w:ascii="Garamond" w:hAnsi="Garamond"/>
        </w:rPr>
        <w:t>p from 18% in 2017)</w:t>
      </w:r>
      <w:r w:rsidRPr="2C137B49" w:rsidR="5F0F8238">
        <w:rPr>
          <w:rFonts w:ascii="Garamond" w:hAnsi="Garamond"/>
        </w:rPr>
        <w:t xml:space="preserve"> (</w:t>
      </w:r>
      <w:r w:rsidRPr="2C137B49" w:rsidR="083B6C82">
        <w:rPr>
          <w:rFonts w:ascii="Garamond" w:hAnsi="Garamond" w:eastAsia="Times New Roman" w:cs="Calibri"/>
        </w:rPr>
        <w:t>Yale Program on Climate Change Communication.)</w:t>
      </w:r>
      <w:r w:rsidRPr="2C137B49" w:rsidR="3C0BF1FE">
        <w:rPr>
          <w:rFonts w:ascii="Garamond" w:hAnsi="Garamond"/>
        </w:rPr>
        <w:t>.</w:t>
      </w:r>
      <w:r w:rsidRPr="2C137B49" w:rsidR="44454AFF">
        <w:rPr>
          <w:rFonts w:ascii="Garamond" w:hAnsi="Garamond"/>
        </w:rPr>
        <w:t xml:space="preserve"> </w:t>
      </w:r>
    </w:p>
    <w:p w:rsidRPr="00C675C9" w:rsidR="00B6313E" w:rsidP="00B6313E" w:rsidRDefault="00B6313E" w14:paraId="7771D1BA" w14:textId="28212B02">
      <w:pPr>
        <w:pStyle w:val="ListParagraph"/>
        <w:numPr>
          <w:ilvl w:val="0"/>
          <w:numId w:val="2"/>
        </w:numPr>
        <w:rPr>
          <w:rFonts w:ascii="Garamond" w:hAnsi="Garamond"/>
        </w:rPr>
      </w:pPr>
      <w:r w:rsidRPr="2C137B49" w:rsidR="3C0BF1FE">
        <w:rPr>
          <w:rFonts w:ascii="Garamond" w:hAnsi="Garamond"/>
        </w:rPr>
        <w:t>71% of Americans believe global warming will harm future generations, as well as plants and animals</w:t>
      </w:r>
      <w:r w:rsidRPr="2C137B49" w:rsidR="3C0CC36E">
        <w:rPr>
          <w:rFonts w:ascii="Garamond" w:hAnsi="Garamond"/>
        </w:rPr>
        <w:t xml:space="preserve"> (Marlon et al., 2022)</w:t>
      </w:r>
      <w:r w:rsidRPr="2C137B49" w:rsidR="3C0BF1FE">
        <w:rPr>
          <w:rFonts w:ascii="Garamond" w:hAnsi="Garamond"/>
        </w:rPr>
        <w:t>.</w:t>
      </w:r>
      <w:r w:rsidRPr="2C137B49" w:rsidR="53BF6285">
        <w:rPr>
          <w:rFonts w:ascii="Garamond" w:hAnsi="Garamond"/>
        </w:rPr>
        <w:t xml:space="preserve"> </w:t>
      </w:r>
    </w:p>
    <w:p w:rsidRPr="00C675C9" w:rsidR="00B17EEA" w:rsidP="00DB1F3A" w:rsidRDefault="00B17EEA" w14:paraId="7771D1BB" w14:textId="72162FC2">
      <w:pPr>
        <w:rPr>
          <w:rFonts w:ascii="Garamond" w:hAnsi="Garamond"/>
        </w:rPr>
      </w:pPr>
    </w:p>
    <w:p w:rsidRPr="00C675C9" w:rsidR="00FB6221" w:rsidP="2C137B49" w:rsidRDefault="00FB6221" w14:paraId="109B3C17" w14:textId="04B818D8">
      <w:pPr>
        <w:pStyle w:val="Normal"/>
        <w:rPr>
          <w:rFonts w:ascii="Garamond" w:hAnsi="Garamond"/>
        </w:rPr>
      </w:pPr>
      <w:r w:rsidRPr="056F82AE" w:rsidR="25A03C6B">
        <w:rPr>
          <w:rFonts w:ascii="Garamond" w:hAnsi="Garamond"/>
        </w:rPr>
        <w:t xml:space="preserve">The “Alarmed” segment </w:t>
      </w:r>
      <w:r w:rsidRPr="056F82AE" w:rsidR="75E886AB">
        <w:rPr>
          <w:rFonts w:ascii="Garamond" w:hAnsi="Garamond"/>
        </w:rPr>
        <w:t>strongly support</w:t>
      </w:r>
      <w:r w:rsidRPr="056F82AE" w:rsidR="25A03C6B">
        <w:rPr>
          <w:rFonts w:ascii="Garamond" w:hAnsi="Garamond"/>
        </w:rPr>
        <w:t>s</w:t>
      </w:r>
      <w:r w:rsidRPr="056F82AE" w:rsidR="75E886AB">
        <w:rPr>
          <w:rFonts w:ascii="Garamond" w:hAnsi="Garamond"/>
        </w:rPr>
        <w:t xml:space="preserve"> climate policies</w:t>
      </w:r>
      <w:r w:rsidRPr="056F82AE" w:rsidR="3E76AF5C">
        <w:rPr>
          <w:rFonts w:ascii="Garamond" w:hAnsi="Garamond"/>
        </w:rPr>
        <w:t>,</w:t>
      </w:r>
      <w:r w:rsidRPr="056F82AE" w:rsidR="75E886AB">
        <w:rPr>
          <w:rFonts w:ascii="Garamond" w:hAnsi="Garamond"/>
        </w:rPr>
        <w:t xml:space="preserve"> but </w:t>
      </w:r>
      <w:r w:rsidRPr="056F82AE" w:rsidR="773EDAA0">
        <w:rPr>
          <w:rFonts w:ascii="Garamond" w:hAnsi="Garamond"/>
        </w:rPr>
        <w:t xml:space="preserve">members of that segment </w:t>
      </w:r>
      <w:r w:rsidRPr="056F82AE" w:rsidR="75E886AB">
        <w:rPr>
          <w:rFonts w:ascii="Garamond" w:hAnsi="Garamond"/>
        </w:rPr>
        <w:t>do not know what they can do about</w:t>
      </w:r>
      <w:r w:rsidRPr="056F82AE" w:rsidR="35DE4E67">
        <w:rPr>
          <w:rFonts w:ascii="Garamond" w:hAnsi="Garamond"/>
        </w:rPr>
        <w:t xml:space="preserve"> the situation</w:t>
      </w:r>
      <w:r w:rsidRPr="056F82AE" w:rsidR="25A03C6B">
        <w:rPr>
          <w:rFonts w:ascii="Garamond" w:hAnsi="Garamond"/>
        </w:rPr>
        <w:t xml:space="preserve">. </w:t>
      </w:r>
      <w:r w:rsidRPr="056F82AE" w:rsidR="707F502E">
        <w:rPr>
          <w:rFonts w:ascii="Garamond" w:hAnsi="Garamond"/>
        </w:rPr>
        <w:t xml:space="preserve">In addition, the “Dismissive” segment of the population has trended downwards </w:t>
      </w:r>
      <w:r w:rsidRPr="056F82AE" w:rsidR="227E2D7B">
        <w:rPr>
          <w:rFonts w:ascii="Garamond" w:hAnsi="Garamond"/>
        </w:rPr>
        <w:t xml:space="preserve">from 11% </w:t>
      </w:r>
      <w:r w:rsidRPr="056F82AE" w:rsidR="227E2D7B">
        <w:rPr>
          <w:rFonts w:ascii="Garamond" w:hAnsi="Garamond"/>
        </w:rPr>
        <w:t>in 2017 to 9% in 2021</w:t>
      </w:r>
      <w:r w:rsidRPr="056F82AE" w:rsidR="2198F18E">
        <w:rPr>
          <w:rFonts w:ascii="Garamond" w:hAnsi="Garamond"/>
        </w:rPr>
        <w:t xml:space="preserve"> (</w:t>
      </w:r>
      <w:r w:rsidRPr="056F82AE" w:rsidR="2198F18E">
        <w:rPr>
          <w:rFonts w:ascii="Garamond" w:hAnsi="Garamond" w:eastAsia="Times New Roman" w:cs="Calibri"/>
        </w:rPr>
        <w:t>Yale Program on Climate Change Communication)</w:t>
      </w:r>
      <w:r w:rsidRPr="056F82AE" w:rsidR="3F972C9B">
        <w:rPr>
          <w:rFonts w:ascii="Garamond" w:hAnsi="Garamond"/>
        </w:rPr>
        <w:t xml:space="preserve">. </w:t>
      </w:r>
      <w:r w:rsidRPr="056F82AE" w:rsidR="2F96512A">
        <w:rPr>
          <w:rFonts w:ascii="Garamond" w:hAnsi="Garamond"/>
        </w:rPr>
        <w:t xml:space="preserve">In all, </w:t>
      </w:r>
      <w:r w:rsidRPr="056F82AE" w:rsidR="4C5FFCC2">
        <w:rPr>
          <w:rFonts w:ascii="Garamond" w:hAnsi="Garamond"/>
        </w:rPr>
        <w:t xml:space="preserve">every </w:t>
      </w:r>
      <w:r w:rsidRPr="056F82AE" w:rsidR="2F96512A">
        <w:rPr>
          <w:rFonts w:ascii="Garamond" w:hAnsi="Garamond"/>
        </w:rPr>
        <w:t>segment</w:t>
      </w:r>
      <w:r w:rsidRPr="056F82AE" w:rsidR="4C5FFCC2">
        <w:rPr>
          <w:rFonts w:ascii="Garamond" w:hAnsi="Garamond"/>
        </w:rPr>
        <w:t xml:space="preserve"> of the </w:t>
      </w:r>
      <w:r w:rsidRPr="056F82AE" w:rsidR="59B6A243">
        <w:rPr>
          <w:rFonts w:ascii="Garamond" w:hAnsi="Garamond"/>
        </w:rPr>
        <w:t>population</w:t>
      </w:r>
      <w:r w:rsidRPr="056F82AE" w:rsidR="2F96512A">
        <w:rPr>
          <w:rFonts w:ascii="Garamond" w:hAnsi="Garamond"/>
        </w:rPr>
        <w:t xml:space="preserve"> ha</w:t>
      </w:r>
      <w:r w:rsidRPr="056F82AE" w:rsidR="59B6A243">
        <w:rPr>
          <w:rFonts w:ascii="Garamond" w:hAnsi="Garamond"/>
        </w:rPr>
        <w:t>s</w:t>
      </w:r>
      <w:r w:rsidRPr="056F82AE" w:rsidR="2F96512A">
        <w:rPr>
          <w:rFonts w:ascii="Garamond" w:hAnsi="Garamond"/>
        </w:rPr>
        <w:t xml:space="preserve"> trended toward greater acknowledgement of the reality of human-caused climate </w:t>
      </w:r>
      <w:r w:rsidRPr="056F82AE" w:rsidR="2F96512A">
        <w:rPr>
          <w:rFonts w:ascii="Garamond" w:hAnsi="Garamond"/>
        </w:rPr>
        <w:t>change</w:t>
      </w:r>
      <w:r w:rsidRPr="056F82AE" w:rsidR="46906CF0">
        <w:rPr>
          <w:rFonts w:ascii="Garamond" w:hAnsi="Garamond"/>
        </w:rPr>
        <w:t>,</w:t>
      </w:r>
      <w:r w:rsidRPr="056F82AE" w:rsidR="2F96512A">
        <w:rPr>
          <w:rFonts w:ascii="Garamond" w:hAnsi="Garamond"/>
        </w:rPr>
        <w:t xml:space="preserve"> and </w:t>
      </w:r>
      <w:r w:rsidRPr="056F82AE" w:rsidR="5D17FCE5">
        <w:rPr>
          <w:rFonts w:ascii="Garamond" w:hAnsi="Garamond"/>
        </w:rPr>
        <w:t xml:space="preserve">all </w:t>
      </w:r>
      <w:r w:rsidRPr="056F82AE" w:rsidR="2F96512A">
        <w:rPr>
          <w:rFonts w:ascii="Garamond" w:hAnsi="Garamond"/>
        </w:rPr>
        <w:t>are becoming more concerned about the impacts</w:t>
      </w:r>
      <w:r w:rsidRPr="056F82AE" w:rsidR="4C5FFCC2">
        <w:rPr>
          <w:rFonts w:ascii="Garamond" w:hAnsi="Garamond"/>
        </w:rPr>
        <w:t>.</w:t>
      </w:r>
    </w:p>
    <w:p w:rsidRPr="00C675C9" w:rsidR="00FB65B2" w:rsidP="2C137B49" w:rsidRDefault="00B17EEA" w14:paraId="7771D1BD" w14:textId="39D2EBE8">
      <w:pPr>
        <w:pStyle w:val="Heading2"/>
        <w:rPr>
          <w:rFonts w:ascii="Garamond" w:hAnsi="Garamond"/>
          <w:sz w:val="24"/>
          <w:szCs w:val="24"/>
        </w:rPr>
      </w:pPr>
      <w:r w:rsidRPr="00C675C9" w:rsidR="7EB3DA2E">
        <w:rPr>
          <w:rFonts w:ascii="Garamond" w:hAnsi="Garamond"/>
          <w:sz w:val="24"/>
          <w:szCs w:val="24"/>
        </w:rPr>
        <w:t>T</w:t>
      </w:r>
      <w:r w:rsidRPr="00C675C9" w:rsidR="7734E5FC">
        <w:rPr>
          <w:rFonts w:ascii="Garamond" w:hAnsi="Garamond"/>
          <w:sz w:val="24"/>
          <w:szCs w:val="24"/>
        </w:rPr>
        <w:t>he Role of Agriculture</w:t>
      </w:r>
    </w:p>
    <w:p w:rsidRPr="00C675C9" w:rsidR="006B75F8" w:rsidP="00DB1F3A" w:rsidRDefault="007D33FD" w14:paraId="7771D1BE" w14:textId="7C642157">
      <w:pPr>
        <w:rPr>
          <w:rFonts w:ascii="Garamond" w:hAnsi="Garamond"/>
        </w:rPr>
      </w:pPr>
      <w:r w:rsidR="735B86C5">
        <w:drawing>
          <wp:inline wp14:editId="17DB6B8D" wp14:anchorId="7771D213">
            <wp:extent cx="3448526" cy="2478628"/>
            <wp:effectExtent l="0" t="0" r="0" b="9525"/>
            <wp:docPr id="10" name="Picture 1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0"/>
                    <pic:cNvPicPr/>
                  </pic:nvPicPr>
                  <pic:blipFill>
                    <a:blip r:embed="R55e9d3810afc40f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48526" cy="2478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675C9" w:rsidR="00FB6221" w:rsidP="00DB1F3A" w:rsidRDefault="00FB6221" w14:paraId="285FF62D" w14:textId="0473E1A9">
      <w:pPr>
        <w:rPr>
          <w:rFonts w:ascii="Garamond" w:hAnsi="Garamond"/>
        </w:rPr>
      </w:pPr>
    </w:p>
    <w:p w:rsidRPr="00C675C9" w:rsidR="00FB6221" w:rsidP="00DB1F3A" w:rsidRDefault="00FB6221" w14:paraId="6CA4C48B" w14:textId="77777777">
      <w:pPr>
        <w:rPr>
          <w:rFonts w:ascii="Garamond" w:hAnsi="Garamond"/>
        </w:rPr>
      </w:pPr>
    </w:p>
    <w:p w:rsidRPr="00C675C9" w:rsidR="004B3969" w:rsidP="00DB1F3A" w:rsidRDefault="007D33FD" w14:paraId="7771D1BF" w14:textId="64649A2B">
      <w:pPr>
        <w:rPr>
          <w:rFonts w:ascii="Garamond" w:hAnsi="Garamond"/>
        </w:rPr>
      </w:pPr>
      <w:r w:rsidR="735B86C5">
        <w:drawing>
          <wp:inline wp14:editId="62028EEB" wp14:anchorId="7771D215">
            <wp:extent cx="3461046" cy="2568546"/>
            <wp:effectExtent l="0" t="0" r="0" b="2540"/>
            <wp:docPr id="11" name="Picture 1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1"/>
                    <pic:cNvPicPr/>
                  </pic:nvPicPr>
                  <pic:blipFill>
                    <a:blip r:embed="R6d3b4f780cee49d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61046" cy="2568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C137B49" w:rsidR="25F423A5">
        <w:rPr>
          <w:rFonts w:ascii="Garamond" w:hAnsi="Garamond"/>
        </w:rPr>
        <w:t xml:space="preserve"> </w:t>
      </w:r>
    </w:p>
    <w:p w:rsidRPr="00C675C9" w:rsidR="007D33FD" w:rsidP="00DB1F3A" w:rsidRDefault="007D33FD" w14:paraId="7771D1C0" w14:textId="77777777">
      <w:pPr>
        <w:rPr>
          <w:rFonts w:ascii="Garamond" w:hAnsi="Garamond"/>
        </w:rPr>
      </w:pPr>
    </w:p>
    <w:p w:rsidRPr="00C675C9" w:rsidR="00FB65B2" w:rsidP="00DB1F3A" w:rsidRDefault="00542CDB" w14:paraId="7771D1C1" w14:textId="737F4B30">
      <w:pPr>
        <w:rPr>
          <w:rFonts w:ascii="Garamond" w:hAnsi="Garamond"/>
        </w:rPr>
      </w:pPr>
      <w:r w:rsidRPr="2C137B49" w:rsidR="6E894AB1">
        <w:rPr>
          <w:rFonts w:ascii="Garamond" w:hAnsi="Garamond"/>
        </w:rPr>
        <w:t>As of 2020, a</w:t>
      </w:r>
      <w:r w:rsidRPr="2C137B49" w:rsidR="56C1FF8D">
        <w:rPr>
          <w:rFonts w:ascii="Garamond" w:hAnsi="Garamond"/>
        </w:rPr>
        <w:t>gricultur</w:t>
      </w:r>
      <w:r w:rsidRPr="2C137B49" w:rsidR="3CAF24EA">
        <w:rPr>
          <w:rFonts w:ascii="Garamond" w:hAnsi="Garamond"/>
        </w:rPr>
        <w:t>al production</w:t>
      </w:r>
      <w:r w:rsidRPr="2C137B49" w:rsidR="56C1FF8D">
        <w:rPr>
          <w:rFonts w:ascii="Garamond" w:hAnsi="Garamond"/>
        </w:rPr>
        <w:t xml:space="preserve"> </w:t>
      </w:r>
      <w:r w:rsidRPr="2C137B49" w:rsidR="6E894AB1">
        <w:rPr>
          <w:rFonts w:ascii="Garamond" w:hAnsi="Garamond"/>
        </w:rPr>
        <w:t>account</w:t>
      </w:r>
      <w:r w:rsidRPr="2C137B49" w:rsidR="7A877E40">
        <w:rPr>
          <w:rFonts w:ascii="Garamond" w:hAnsi="Garamond"/>
        </w:rPr>
        <w:t>ed</w:t>
      </w:r>
      <w:r w:rsidRPr="2C137B49" w:rsidR="6E894AB1">
        <w:rPr>
          <w:rFonts w:ascii="Garamond" w:hAnsi="Garamond"/>
        </w:rPr>
        <w:t xml:space="preserve"> for 11</w:t>
      </w:r>
      <w:r w:rsidRPr="2C137B49" w:rsidR="56C1FF8D">
        <w:rPr>
          <w:rFonts w:ascii="Garamond" w:hAnsi="Garamond"/>
        </w:rPr>
        <w:t>% of total U</w:t>
      </w:r>
      <w:r w:rsidRPr="2C137B49" w:rsidR="0C6AADCE">
        <w:rPr>
          <w:rFonts w:ascii="Garamond" w:hAnsi="Garamond"/>
        </w:rPr>
        <w:t>.</w:t>
      </w:r>
      <w:r w:rsidRPr="2C137B49" w:rsidR="56C1FF8D">
        <w:rPr>
          <w:rFonts w:ascii="Garamond" w:hAnsi="Garamond"/>
        </w:rPr>
        <w:t>S</w:t>
      </w:r>
      <w:r w:rsidRPr="2C137B49" w:rsidR="4B369740">
        <w:rPr>
          <w:rFonts w:ascii="Garamond" w:hAnsi="Garamond"/>
        </w:rPr>
        <w:t>.</w:t>
      </w:r>
      <w:r w:rsidRPr="2C137B49" w:rsidR="56C1FF8D">
        <w:rPr>
          <w:rFonts w:ascii="Garamond" w:hAnsi="Garamond"/>
        </w:rPr>
        <w:t xml:space="preserve"> greenhouse</w:t>
      </w:r>
      <w:r w:rsidRPr="2C137B49" w:rsidR="3E6FE66F">
        <w:rPr>
          <w:rFonts w:ascii="Garamond" w:hAnsi="Garamond"/>
        </w:rPr>
        <w:t>-</w:t>
      </w:r>
      <w:r w:rsidRPr="2C137B49" w:rsidR="56C1FF8D">
        <w:rPr>
          <w:rFonts w:ascii="Garamond" w:hAnsi="Garamond"/>
        </w:rPr>
        <w:t>gas emissions and contribute</w:t>
      </w:r>
      <w:r w:rsidRPr="2C137B49" w:rsidR="6C850F32">
        <w:rPr>
          <w:rFonts w:ascii="Garamond" w:hAnsi="Garamond"/>
        </w:rPr>
        <w:t>d</w:t>
      </w:r>
      <w:r w:rsidRPr="2C137B49" w:rsidR="56C1FF8D">
        <w:rPr>
          <w:rFonts w:ascii="Garamond" w:hAnsi="Garamond"/>
        </w:rPr>
        <w:t xml:space="preserve"> to emissions in a variety of ways</w:t>
      </w:r>
      <w:r w:rsidRPr="2C137B49" w:rsidR="09FB79D8">
        <w:rPr>
          <w:rFonts w:ascii="Garamond" w:hAnsi="Garamond"/>
        </w:rPr>
        <w:t xml:space="preserve"> (US </w:t>
      </w:r>
      <w:r w:rsidRPr="2C137B49" w:rsidR="09FB79D8">
        <w:rPr>
          <w:rFonts w:ascii="Garamond" w:hAnsi="Garamond"/>
        </w:rPr>
        <w:t>EPA, 2022</w:t>
      </w:r>
      <w:r w:rsidRPr="2C137B49" w:rsidR="56CAE241">
        <w:rPr>
          <w:rFonts w:ascii="Garamond" w:hAnsi="Garamond"/>
        </w:rPr>
        <w:t>b</w:t>
      </w:r>
      <w:r w:rsidRPr="2C137B49" w:rsidR="09FB79D8">
        <w:rPr>
          <w:rFonts w:ascii="Garamond" w:hAnsi="Garamond"/>
        </w:rPr>
        <w:t>)</w:t>
      </w:r>
      <w:r w:rsidRPr="2C137B49" w:rsidR="6D7089AE">
        <w:rPr>
          <w:rFonts w:ascii="Garamond" w:hAnsi="Garamond"/>
        </w:rPr>
        <w:t>:</w:t>
      </w:r>
      <w:r w:rsidRPr="2C137B49" w:rsidR="53BF6285">
        <w:rPr>
          <w:rFonts w:ascii="Garamond" w:hAnsi="Garamond"/>
        </w:rPr>
        <w:t xml:space="preserve"> </w:t>
      </w:r>
    </w:p>
    <w:p w:rsidRPr="00C675C9" w:rsidR="00FB65B2" w:rsidP="2C137B49" w:rsidRDefault="006B75F8" w14:paraId="7771D1C2" w14:textId="1E9E276B">
      <w:pPr>
        <w:pStyle w:val="ListParagraph"/>
        <w:numPr>
          <w:ilvl w:val="0"/>
          <w:numId w:val="5"/>
        </w:numPr>
        <w:rPr>
          <w:rFonts w:ascii="Garamond" w:hAnsi="Garamond" w:eastAsia="Times New Roman" w:cs="Calibri"/>
        </w:rPr>
      </w:pPr>
      <w:r w:rsidRPr="056F82AE" w:rsidR="56C1FF8D">
        <w:rPr>
          <w:rFonts w:ascii="Garamond" w:hAnsi="Garamond"/>
          <w:i w:val="1"/>
          <w:iCs w:val="1"/>
        </w:rPr>
        <w:t>Nitrous oxide.</w:t>
      </w:r>
      <w:r w:rsidRPr="056F82AE" w:rsidR="695B36D4">
        <w:rPr>
          <w:rFonts w:ascii="Garamond" w:hAnsi="Garamond"/>
        </w:rPr>
        <w:t xml:space="preserve"> The m</w:t>
      </w:r>
      <w:r w:rsidRPr="056F82AE" w:rsidR="695B36D4">
        <w:rPr>
          <w:rFonts w:ascii="Garamond" w:hAnsi="Garamond" w:eastAsia="Times New Roman" w:cs="Calibri"/>
        </w:rPr>
        <w:t xml:space="preserve">ain sources are </w:t>
      </w:r>
      <w:r w:rsidRPr="056F82AE" w:rsidR="695B36D4">
        <w:rPr>
          <w:rFonts w:ascii="Garamond" w:hAnsi="Garamond" w:eastAsia="Times New Roman" w:cs="Calibri"/>
        </w:rPr>
        <w:t>synthetic fertilization</w:t>
      </w:r>
      <w:r w:rsidRPr="056F82AE" w:rsidR="777F800F">
        <w:rPr>
          <w:rFonts w:ascii="Garamond" w:hAnsi="Garamond" w:eastAsia="Times New Roman" w:cs="Calibri"/>
        </w:rPr>
        <w:t xml:space="preserve"> and</w:t>
      </w:r>
      <w:r w:rsidRPr="056F82AE" w:rsidR="695B36D4">
        <w:rPr>
          <w:rFonts w:ascii="Garamond" w:hAnsi="Garamond" w:eastAsia="Times New Roman" w:cs="Calibri"/>
        </w:rPr>
        <w:t xml:space="preserve"> application of managed livestock manure and other organic materials (such as biosolids)</w:t>
      </w:r>
      <w:r w:rsidRPr="056F82AE" w:rsidR="1A1FF18C">
        <w:rPr>
          <w:rFonts w:ascii="Garamond" w:hAnsi="Garamond" w:eastAsia="Times New Roman" w:cs="Calibri"/>
        </w:rPr>
        <w:t>.</w:t>
      </w:r>
      <w:r w:rsidRPr="056F82AE" w:rsidR="53BF6285">
        <w:rPr>
          <w:rFonts w:ascii="Garamond" w:hAnsi="Garamond" w:eastAsia="Times New Roman" w:cs="Calibri"/>
        </w:rPr>
        <w:t xml:space="preserve"> </w:t>
      </w:r>
    </w:p>
    <w:p w:rsidRPr="00C675C9" w:rsidR="004F33E5" w:rsidP="2C137B49" w:rsidRDefault="006B75F8" w14:paraId="7771D1C3" w14:textId="0AAA84ED">
      <w:pPr>
        <w:pStyle w:val="ListParagraph"/>
        <w:numPr>
          <w:ilvl w:val="0"/>
          <w:numId w:val="5"/>
        </w:numPr>
        <w:rPr>
          <w:rFonts w:ascii="Garamond" w:hAnsi="Garamond" w:eastAsia="Times New Roman" w:cs="Calibri"/>
        </w:rPr>
      </w:pPr>
      <w:r w:rsidRPr="056F82AE" w:rsidR="56C1FF8D">
        <w:rPr>
          <w:rFonts w:ascii="Garamond" w:hAnsi="Garamond"/>
          <w:i w:val="1"/>
          <w:iCs w:val="1"/>
        </w:rPr>
        <w:t>Methane.</w:t>
      </w:r>
      <w:r w:rsidRPr="056F82AE" w:rsidR="695B36D4">
        <w:rPr>
          <w:rFonts w:ascii="Garamond" w:hAnsi="Garamond"/>
        </w:rPr>
        <w:t xml:space="preserve"> The main sources are </w:t>
      </w:r>
      <w:r w:rsidRPr="056F82AE" w:rsidR="695B36D4">
        <w:rPr>
          <w:rFonts w:ascii="Garamond" w:hAnsi="Garamond" w:eastAsia="Times New Roman" w:cs="Calibri"/>
        </w:rPr>
        <w:t>enteric fermentation in ruminant livestock, stored manure management, rice cultivation</w:t>
      </w:r>
      <w:r w:rsidRPr="056F82AE" w:rsidR="61EBB4E9">
        <w:rPr>
          <w:rFonts w:ascii="Garamond" w:hAnsi="Garamond" w:eastAsia="Times New Roman" w:cs="Calibri"/>
        </w:rPr>
        <w:t>,</w:t>
      </w:r>
      <w:r w:rsidRPr="056F82AE" w:rsidR="695B36D4">
        <w:rPr>
          <w:rFonts w:ascii="Garamond" w:hAnsi="Garamond" w:eastAsia="Times New Roman" w:cs="Calibri"/>
        </w:rPr>
        <w:t xml:space="preserve"> and field bu</w:t>
      </w:r>
      <w:r w:rsidRPr="056F82AE" w:rsidR="0E073E48">
        <w:rPr>
          <w:rFonts w:ascii="Garamond" w:hAnsi="Garamond" w:eastAsia="Times New Roman" w:cs="Calibri"/>
        </w:rPr>
        <w:t>rning of agricultural residues</w:t>
      </w:r>
      <w:r w:rsidRPr="056F82AE" w:rsidR="0E073E48">
        <w:rPr>
          <w:rFonts w:ascii="Garamond" w:hAnsi="Garamond" w:eastAsia="Times New Roman" w:cs="Calibri"/>
        </w:rPr>
        <w:t>.</w:t>
      </w:r>
      <w:r w:rsidRPr="056F82AE" w:rsidR="53BF6285">
        <w:rPr>
          <w:rFonts w:ascii="Garamond" w:hAnsi="Garamond" w:eastAsia="Times New Roman" w:cs="Calibri"/>
        </w:rPr>
        <w:t xml:space="preserve"> </w:t>
      </w:r>
    </w:p>
    <w:p w:rsidRPr="00C675C9" w:rsidR="003356ED" w:rsidP="2C137B49" w:rsidRDefault="006B75F8" w14:paraId="7771D1C4" w14:textId="0267DB7F">
      <w:pPr>
        <w:pStyle w:val="ListParagraph"/>
        <w:numPr>
          <w:ilvl w:val="0"/>
          <w:numId w:val="5"/>
        </w:numPr>
        <w:rPr>
          <w:rFonts w:ascii="Garamond" w:hAnsi="Garamond" w:eastAsia="Times New Roman" w:cs="Calibri"/>
        </w:rPr>
      </w:pPr>
      <w:r w:rsidRPr="056F82AE" w:rsidR="56C1FF8D">
        <w:rPr>
          <w:rFonts w:ascii="Garamond" w:hAnsi="Garamond"/>
          <w:i w:val="1"/>
          <w:iCs w:val="1"/>
        </w:rPr>
        <w:t>Carbon Dioxide.</w:t>
      </w:r>
      <w:r w:rsidRPr="056F82AE" w:rsidR="695B36D4">
        <w:rPr>
          <w:rFonts w:ascii="Garamond" w:hAnsi="Garamond" w:eastAsia="Times New Roman" w:cs="Calibri"/>
        </w:rPr>
        <w:t xml:space="preserve"> The main sources are urea fertilization and liming, tillage</w:t>
      </w:r>
      <w:r w:rsidRPr="056F82AE" w:rsidR="22475203">
        <w:rPr>
          <w:rFonts w:ascii="Garamond" w:hAnsi="Garamond" w:eastAsia="Times New Roman" w:cs="Calibri"/>
        </w:rPr>
        <w:t>,</w:t>
      </w:r>
      <w:r w:rsidRPr="056F82AE" w:rsidR="695B36D4">
        <w:rPr>
          <w:rFonts w:ascii="Garamond" w:hAnsi="Garamond" w:eastAsia="Times New Roman" w:cs="Calibri"/>
        </w:rPr>
        <w:t xml:space="preserve"> and soil disturbance leading to</w:t>
      </w:r>
      <w:r w:rsidRPr="056F82AE" w:rsidR="55D3B6CB">
        <w:rPr>
          <w:rFonts w:ascii="Garamond" w:hAnsi="Garamond" w:eastAsia="Times New Roman" w:cs="Calibri"/>
        </w:rPr>
        <w:t xml:space="preserve"> </w:t>
      </w:r>
      <w:r w:rsidRPr="056F82AE" w:rsidR="695B36D4">
        <w:rPr>
          <w:rFonts w:ascii="Garamond" w:hAnsi="Garamond" w:eastAsia="Times New Roman" w:cs="Calibri"/>
        </w:rPr>
        <w:t>microbial oxidation and respiration of soil carbon</w:t>
      </w:r>
      <w:r w:rsidRPr="056F82AE" w:rsidR="32FCD051">
        <w:rPr>
          <w:rFonts w:ascii="Garamond" w:hAnsi="Garamond" w:eastAsia="Times New Roman" w:cs="Calibri"/>
        </w:rPr>
        <w:t xml:space="preserve"> </w:t>
      </w:r>
      <w:r w:rsidRPr="056F82AE" w:rsidR="32FCD051">
        <w:rPr>
          <w:rFonts w:ascii="Garamond" w:hAnsi="Garamond"/>
        </w:rPr>
        <w:t>(US EPA, 2022b)</w:t>
      </w:r>
      <w:r w:rsidRPr="056F82AE" w:rsidR="0E073E48">
        <w:rPr>
          <w:rFonts w:ascii="Garamond" w:hAnsi="Garamond" w:eastAsia="Times New Roman" w:cs="Calibri"/>
        </w:rPr>
        <w:t>.</w:t>
      </w:r>
      <w:r w:rsidRPr="056F82AE" w:rsidR="53BF6285">
        <w:rPr>
          <w:rFonts w:ascii="Garamond" w:hAnsi="Garamond" w:eastAsia="Times New Roman" w:cs="Calibri"/>
        </w:rPr>
        <w:t xml:space="preserve"> </w:t>
      </w:r>
    </w:p>
    <w:p w:rsidRPr="00C675C9" w:rsidR="00FB6221" w:rsidP="003356ED" w:rsidRDefault="00FB6221" w14:paraId="13063321" w14:textId="77777777">
      <w:pPr>
        <w:rPr>
          <w:rFonts w:ascii="Garamond" w:hAnsi="Garamond" w:eastAsia="Times New Roman" w:cs="Calibri"/>
        </w:rPr>
      </w:pPr>
    </w:p>
    <w:p w:rsidRPr="00C675C9" w:rsidR="008757EE" w:rsidP="008757EE" w:rsidRDefault="005F6CC4" w14:paraId="24AA7C54" w14:textId="03BD54B8">
      <w:pPr>
        <w:rPr>
          <w:rFonts w:ascii="Garamond" w:hAnsi="Garamond" w:eastAsia="Times New Roman" w:cs="Calibri"/>
        </w:rPr>
      </w:pPr>
      <w:r w:rsidRPr="00C675C9">
        <w:rPr>
          <w:rFonts w:ascii="Garamond" w:hAnsi="Garamond" w:eastAsia="Times New Roman" w:cs="Calibri"/>
        </w:rPr>
        <w:t xml:space="preserve">The global food system, </w:t>
      </w:r>
      <w:r w:rsidRPr="00C675C9" w:rsidR="008757EE">
        <w:rPr>
          <w:rFonts w:ascii="Garamond" w:hAnsi="Garamond" w:eastAsia="Times New Roman" w:cs="Calibri"/>
        </w:rPr>
        <w:t xml:space="preserve">which </w:t>
      </w:r>
      <w:r w:rsidRPr="00C675C9">
        <w:rPr>
          <w:rFonts w:ascii="Garamond" w:hAnsi="Garamond" w:eastAsia="Times New Roman" w:cs="Calibri"/>
        </w:rPr>
        <w:t>includ</w:t>
      </w:r>
      <w:r w:rsidRPr="00C675C9" w:rsidR="008757EE">
        <w:rPr>
          <w:rFonts w:ascii="Garamond" w:hAnsi="Garamond" w:eastAsia="Times New Roman" w:cs="Calibri"/>
        </w:rPr>
        <w:t>es</w:t>
      </w:r>
      <w:r w:rsidRPr="00C675C9">
        <w:rPr>
          <w:rFonts w:ascii="Garamond" w:hAnsi="Garamond" w:eastAsia="Times New Roman" w:cs="Calibri"/>
        </w:rPr>
        <w:t xml:space="preserve"> not only production agriculture but </w:t>
      </w:r>
      <w:r w:rsidRPr="00C675C9" w:rsidR="008757EE">
        <w:rPr>
          <w:rFonts w:ascii="Garamond" w:hAnsi="Garamond" w:eastAsia="Times New Roman" w:cs="Calibri"/>
        </w:rPr>
        <w:t>combustion</w:t>
      </w:r>
    </w:p>
    <w:p w:rsidRPr="00C675C9" w:rsidR="003356ED" w:rsidP="2C137B49" w:rsidRDefault="008757EE" w14:paraId="7771D1C5" w14:textId="3C1A55AE">
      <w:pPr>
        <w:rPr>
          <w:rFonts w:ascii="Garamond" w:hAnsi="Garamond" w:eastAsia="Times New Roman" w:cs="Calibri"/>
        </w:rPr>
      </w:pPr>
      <w:r w:rsidRPr="056F82AE" w:rsidR="28D1036F">
        <w:rPr>
          <w:rFonts w:ascii="Garamond" w:hAnsi="Garamond" w:eastAsia="Times New Roman" w:cs="Calibri"/>
        </w:rPr>
        <w:t>of fossil fuels in food production and supply</w:t>
      </w:r>
      <w:r w:rsidRPr="056F82AE" w:rsidR="7F8FD719">
        <w:rPr>
          <w:rFonts w:ascii="Garamond" w:hAnsi="Garamond" w:eastAsia="Times New Roman" w:cs="Calibri"/>
        </w:rPr>
        <w:t xml:space="preserve"> </w:t>
      </w:r>
      <w:r w:rsidRPr="056F82AE" w:rsidR="28D1036F">
        <w:rPr>
          <w:rFonts w:ascii="Garamond" w:hAnsi="Garamond" w:eastAsia="Times New Roman" w:cs="Calibri"/>
        </w:rPr>
        <w:t>chains,</w:t>
      </w:r>
      <w:r w:rsidRPr="056F82AE" w:rsidR="28D1036F">
        <w:rPr>
          <w:rFonts w:ascii="Garamond" w:hAnsi="Garamond" w:eastAsia="Times New Roman" w:cs="Calibri"/>
        </w:rPr>
        <w:t xml:space="preserve"> </w:t>
      </w:r>
      <w:r w:rsidRPr="056F82AE" w:rsidR="2FE800BC">
        <w:rPr>
          <w:rFonts w:ascii="Garamond" w:hAnsi="Garamond" w:eastAsia="Times New Roman" w:cs="Calibri"/>
        </w:rPr>
        <w:t>comprise</w:t>
      </w:r>
      <w:r w:rsidRPr="056F82AE" w:rsidR="2FE800BC">
        <w:rPr>
          <w:rFonts w:ascii="Garamond" w:hAnsi="Garamond" w:eastAsia="Times New Roman" w:cs="Calibri"/>
        </w:rPr>
        <w:t>s</w:t>
      </w:r>
      <w:r w:rsidRPr="056F82AE" w:rsidR="2FE800BC">
        <w:rPr>
          <w:rFonts w:ascii="Garamond" w:hAnsi="Garamond" w:eastAsia="Times New Roman" w:cs="Calibri"/>
        </w:rPr>
        <w:t xml:space="preserve"> </w:t>
      </w:r>
      <w:r w:rsidRPr="056F82AE" w:rsidR="2FE800BC">
        <w:rPr>
          <w:rFonts w:ascii="Garamond" w:hAnsi="Garamond" w:eastAsia="Times New Roman" w:cs="Calibri"/>
        </w:rPr>
        <w:t>roughly 30%</w:t>
      </w:r>
      <w:r w:rsidRPr="056F82AE" w:rsidR="2FE800BC">
        <w:rPr>
          <w:rFonts w:ascii="Garamond" w:hAnsi="Garamond" w:eastAsia="Times New Roman" w:cs="Calibri"/>
        </w:rPr>
        <w:t xml:space="preserve"> of all global emissions</w:t>
      </w:r>
      <w:r w:rsidRPr="056F82AE" w:rsidR="28D1036F">
        <w:rPr>
          <w:rFonts w:ascii="Garamond" w:hAnsi="Garamond" w:eastAsia="Times New Roman" w:cs="Calibri"/>
        </w:rPr>
        <w:t xml:space="preserve">. </w:t>
      </w:r>
      <w:r w:rsidRPr="056F82AE" w:rsidR="0E073E48">
        <w:rPr>
          <w:rFonts w:ascii="Garamond" w:hAnsi="Garamond" w:eastAsia="Times New Roman" w:cs="Calibri"/>
        </w:rPr>
        <w:t xml:space="preserve">If we were to stop all other emissions </w:t>
      </w:r>
      <w:r w:rsidRPr="056F82AE" w:rsidR="0E073E48">
        <w:rPr>
          <w:rFonts w:ascii="Garamond" w:hAnsi="Garamond" w:eastAsia="Times New Roman" w:cs="Calibri"/>
        </w:rPr>
        <w:t>immediately</w:t>
      </w:r>
      <w:r w:rsidRPr="056F82AE" w:rsidR="0E073E48">
        <w:rPr>
          <w:rFonts w:ascii="Garamond" w:hAnsi="Garamond" w:eastAsia="Times New Roman" w:cs="Calibri"/>
        </w:rPr>
        <w:t>, food</w:t>
      </w:r>
      <w:r w:rsidRPr="056F82AE" w:rsidR="5EA73AFF">
        <w:rPr>
          <w:rFonts w:ascii="Garamond" w:hAnsi="Garamond" w:eastAsia="Times New Roman" w:cs="Calibri"/>
        </w:rPr>
        <w:t>-</w:t>
      </w:r>
      <w:r w:rsidRPr="056F82AE" w:rsidR="0E073E48">
        <w:rPr>
          <w:rFonts w:ascii="Garamond" w:hAnsi="Garamond" w:eastAsia="Times New Roman" w:cs="Calibri"/>
        </w:rPr>
        <w:t>systems emissions alone</w:t>
      </w:r>
      <w:r w:rsidRPr="056F82AE" w:rsidR="234179A4">
        <w:rPr>
          <w:rFonts w:ascii="Garamond" w:hAnsi="Garamond" w:eastAsia="Times New Roman" w:cs="Calibri"/>
        </w:rPr>
        <w:t xml:space="preserve"> </w:t>
      </w:r>
      <w:r w:rsidRPr="056F82AE" w:rsidR="0E073E48">
        <w:rPr>
          <w:rFonts w:ascii="Garamond" w:hAnsi="Garamond" w:eastAsia="Times New Roman" w:cs="Calibri"/>
        </w:rPr>
        <w:t>would soon push global warming beyond the 1.5°C Paris target</w:t>
      </w:r>
      <w:r w:rsidRPr="056F82AE" w:rsidR="44E4A91D">
        <w:rPr>
          <w:rFonts w:ascii="Garamond" w:hAnsi="Garamond" w:eastAsia="Times New Roman" w:cs="Calibri"/>
        </w:rPr>
        <w:t xml:space="preserve"> (Clark et al., 2020)</w:t>
      </w:r>
      <w:r w:rsidRPr="056F82AE" w:rsidR="75E3F547">
        <w:rPr>
          <w:rFonts w:ascii="Garamond" w:hAnsi="Garamond" w:eastAsia="Times New Roman" w:cs="Calibri"/>
        </w:rPr>
        <w:t xml:space="preserve">. </w:t>
      </w:r>
    </w:p>
    <w:p w:rsidRPr="00C675C9" w:rsidR="00EB5D73" w:rsidP="003356ED" w:rsidRDefault="00EB5D73" w14:paraId="47A582FF" w14:textId="339F5107">
      <w:pPr>
        <w:rPr>
          <w:rFonts w:ascii="Garamond" w:hAnsi="Garamond"/>
        </w:rPr>
      </w:pPr>
    </w:p>
    <w:p w:rsidRPr="00F02DAF" w:rsidR="00FB65B2" w:rsidP="00E468F2" w:rsidRDefault="00E468F2" w14:paraId="7771D1C7" w14:textId="31565CF7">
      <w:pPr>
        <w:rPr>
          <w:rFonts w:ascii="Garamond" w:hAnsi="Garamond"/>
          <w:b w:val="1"/>
          <w:bCs w:val="1"/>
        </w:rPr>
      </w:pPr>
      <w:r w:rsidRPr="2C137B49" w:rsidR="25F423A5">
        <w:rPr>
          <w:rFonts w:ascii="Garamond" w:hAnsi="Garamond"/>
          <w:b w:val="1"/>
          <w:bCs w:val="1"/>
          <w:i w:val="1"/>
          <w:iCs w:val="1"/>
        </w:rPr>
        <w:t>“T</w:t>
      </w:r>
      <w:r w:rsidRPr="2C137B49" w:rsidR="25F423A5">
        <w:rPr>
          <w:rFonts w:ascii="Garamond" w:hAnsi="Garamond"/>
          <w:b w:val="1"/>
          <w:bCs w:val="1"/>
          <w:i w:val="1"/>
          <w:iCs w:val="1"/>
        </w:rPr>
        <w:t>he goal of the Paris Agreement is to</w:t>
      </w:r>
      <w:r w:rsidRPr="2C137B49" w:rsidR="303E5FE1">
        <w:rPr>
          <w:rFonts w:ascii="Garamond" w:hAnsi="Garamond"/>
          <w:b w:val="1"/>
          <w:bCs w:val="1"/>
          <w:i w:val="1"/>
          <w:iCs w:val="1"/>
        </w:rPr>
        <w:t xml:space="preserve"> l</w:t>
      </w:r>
      <w:r w:rsidRPr="2C137B49" w:rsidR="25F423A5">
        <w:rPr>
          <w:rFonts w:ascii="Garamond" w:hAnsi="Garamond"/>
          <w:b w:val="1"/>
          <w:bCs w:val="1"/>
          <w:i w:val="1"/>
          <w:iCs w:val="1"/>
        </w:rPr>
        <w:t>imit average global temperature increases above preindustrial levels to</w:t>
      </w:r>
      <w:r w:rsidRPr="2C137B49" w:rsidR="25F423A5">
        <w:rPr>
          <w:rFonts w:ascii="Garamond" w:hAnsi="Garamond"/>
          <w:b w:val="1"/>
          <w:bCs w:val="1"/>
          <w:i w:val="1"/>
          <w:iCs w:val="1"/>
        </w:rPr>
        <w:t xml:space="preserve"> </w:t>
      </w:r>
      <w:r w:rsidRPr="2C137B49" w:rsidR="25F423A5">
        <w:rPr>
          <w:rFonts w:ascii="Garamond" w:hAnsi="Garamond"/>
          <w:b w:val="1"/>
          <w:bCs w:val="1"/>
          <w:i w:val="1"/>
          <w:iCs w:val="1"/>
        </w:rPr>
        <w:t>“well below 2°C” and to pursue efforts to</w:t>
      </w:r>
      <w:r w:rsidRPr="2C137B49" w:rsidR="25F423A5">
        <w:rPr>
          <w:rFonts w:ascii="Garamond" w:hAnsi="Garamond"/>
          <w:b w:val="1"/>
          <w:bCs w:val="1"/>
          <w:i w:val="1"/>
          <w:iCs w:val="1"/>
        </w:rPr>
        <w:t xml:space="preserve"> </w:t>
      </w:r>
      <w:r w:rsidRPr="2C137B49" w:rsidR="25F423A5">
        <w:rPr>
          <w:rFonts w:ascii="Garamond" w:hAnsi="Garamond"/>
          <w:b w:val="1"/>
          <w:bCs w:val="1"/>
          <w:i w:val="1"/>
          <w:iCs w:val="1"/>
        </w:rPr>
        <w:t>“limit increase to 1.5°C.” Achieving either</w:t>
      </w:r>
      <w:r w:rsidRPr="2C137B49" w:rsidR="25F423A5">
        <w:rPr>
          <w:rFonts w:ascii="Garamond" w:hAnsi="Garamond"/>
          <w:b w:val="1"/>
          <w:bCs w:val="1"/>
          <w:i w:val="1"/>
          <w:iCs w:val="1"/>
        </w:rPr>
        <w:t xml:space="preserve"> </w:t>
      </w:r>
      <w:r w:rsidRPr="2C137B49" w:rsidR="25F423A5">
        <w:rPr>
          <w:rFonts w:ascii="Garamond" w:hAnsi="Garamond"/>
          <w:b w:val="1"/>
          <w:bCs w:val="1"/>
          <w:i w:val="1"/>
          <w:iCs w:val="1"/>
        </w:rPr>
        <w:t>goal requires large and rapid reductions in</w:t>
      </w:r>
      <w:r w:rsidRPr="2C137B49" w:rsidR="25F423A5">
        <w:rPr>
          <w:rFonts w:ascii="Garamond" w:hAnsi="Garamond"/>
          <w:b w:val="1"/>
          <w:bCs w:val="1"/>
          <w:i w:val="1"/>
          <w:iCs w:val="1"/>
        </w:rPr>
        <w:t xml:space="preserve"> </w:t>
      </w:r>
      <w:r w:rsidRPr="2C137B49" w:rsidR="25F423A5">
        <w:rPr>
          <w:rFonts w:ascii="Garamond" w:hAnsi="Garamond"/>
          <w:b w:val="1"/>
          <w:bCs w:val="1"/>
          <w:i w:val="1"/>
          <w:iCs w:val="1"/>
        </w:rPr>
        <w:t>greenhouse gas (GHG) emissions</w:t>
      </w:r>
      <w:r w:rsidRPr="2C137B49" w:rsidR="25F423A5">
        <w:rPr>
          <w:rFonts w:ascii="Garamond" w:hAnsi="Garamond"/>
          <w:b w:val="1"/>
          <w:bCs w:val="1"/>
          <w:i w:val="1"/>
          <w:iCs w:val="1"/>
        </w:rPr>
        <w:t>.”</w:t>
      </w:r>
      <w:r w:rsidRPr="2C137B49" w:rsidR="1BF3649B">
        <w:rPr>
          <w:rFonts w:ascii="Garamond" w:hAnsi="Garamond"/>
          <w:b w:val="1"/>
          <w:bCs w:val="1"/>
          <w:i w:val="1"/>
          <w:iCs w:val="1"/>
        </w:rPr>
        <w:t xml:space="preserve"> </w:t>
      </w:r>
      <w:r w:rsidRPr="2C137B49" w:rsidR="1BF3649B">
        <w:rPr>
          <w:rFonts w:ascii="Garamond" w:hAnsi="Garamond"/>
          <w:b w:val="1"/>
          <w:bCs w:val="1"/>
        </w:rPr>
        <w:t>(</w:t>
      </w:r>
      <w:r w:rsidRPr="2C137B49" w:rsidR="3FBBF3D0">
        <w:rPr>
          <w:rFonts w:ascii="Garamond" w:hAnsi="Garamond"/>
          <w:b w:val="1"/>
          <w:bCs w:val="1"/>
        </w:rPr>
        <w:t>Clark et al., 2020)</w:t>
      </w:r>
    </w:p>
    <w:p w:rsidRPr="00C675C9" w:rsidR="00DB1F3A" w:rsidRDefault="00DB1F3A" w14:paraId="7771D1C8" w14:textId="77777777">
      <w:pPr>
        <w:rPr>
          <w:rFonts w:ascii="Garamond" w:hAnsi="Garamond"/>
        </w:rPr>
      </w:pPr>
    </w:p>
    <w:p w:rsidRPr="00C675C9" w:rsidR="00DB1F3A" w:rsidRDefault="00DB1F3A" w14:paraId="7771D1C9" w14:textId="77777777">
      <w:pPr>
        <w:rPr>
          <w:rFonts w:ascii="Garamond" w:hAnsi="Garamond"/>
        </w:rPr>
        <w:sectPr w:rsidRPr="00C675C9" w:rsidR="00DB1F3A" w:rsidSect="00DB1F3A">
          <w:type w:val="continuous"/>
          <w:pgSz w:w="12240" w:h="15840" w:orient="portrait"/>
          <w:pgMar w:top="1440" w:right="1440" w:bottom="1440" w:left="1440" w:header="720" w:footer="720" w:gutter="0"/>
          <w:cols w:space="720" w:num="2"/>
          <w:docGrid w:linePitch="360"/>
        </w:sectPr>
      </w:pPr>
    </w:p>
    <w:p w:rsidRPr="00C675C9" w:rsidR="00B10053" w:rsidP="00DB1F3A" w:rsidRDefault="00633937" w14:paraId="7771D1CA" w14:textId="77777777">
      <w:pPr>
        <w:pStyle w:val="Heading1"/>
        <w:rPr>
          <w:rFonts w:ascii="Garamond" w:hAnsi="Garamond"/>
          <w:sz w:val="24"/>
          <w:szCs w:val="24"/>
        </w:rPr>
        <w:sectPr w:rsidRPr="00C675C9" w:rsidR="00B10053">
          <w:pgSz w:w="12240" w:h="15840" w:orient="portrait"/>
          <w:pgMar w:top="1440" w:right="1440" w:bottom="1440" w:left="1440" w:header="720" w:footer="720" w:gutter="0"/>
          <w:cols w:space="720"/>
          <w:docGrid w:linePitch="360"/>
        </w:sectPr>
      </w:pPr>
      <w:r w:rsidRPr="00C675C9">
        <w:rPr>
          <w:rFonts w:ascii="Garamond" w:hAnsi="Garamond"/>
          <w:sz w:val="24"/>
          <w:szCs w:val="24"/>
        </w:rPr>
        <w:lastRenderedPageBreak/>
        <w:t>The Impacts are Extreme</w:t>
      </w:r>
    </w:p>
    <w:p w:rsidRPr="00C675C9" w:rsidR="00633937" w:rsidP="00A36219" w:rsidRDefault="00633937" w14:paraId="7771D1CB" w14:textId="170EC0B8">
      <w:pPr>
        <w:pStyle w:val="Heading2"/>
        <w:rPr>
          <w:rFonts w:ascii="Garamond" w:hAnsi="Garamond"/>
          <w:sz w:val="24"/>
          <w:szCs w:val="24"/>
        </w:rPr>
      </w:pPr>
      <w:r w:rsidRPr="2C137B49" w:rsidR="619727EB">
        <w:rPr>
          <w:rFonts w:ascii="Garamond" w:hAnsi="Garamond"/>
          <w:sz w:val="24"/>
          <w:szCs w:val="24"/>
        </w:rPr>
        <w:t>It’s</w:t>
      </w:r>
      <w:r w:rsidRPr="2C137B49" w:rsidR="619727EB">
        <w:rPr>
          <w:rFonts w:ascii="Garamond" w:hAnsi="Garamond"/>
          <w:sz w:val="24"/>
          <w:szCs w:val="24"/>
        </w:rPr>
        <w:t xml:space="preserve"> Bad</w:t>
      </w:r>
    </w:p>
    <w:p w:rsidRPr="00C675C9" w:rsidR="00FF6CBB" w:rsidP="2C137B49" w:rsidRDefault="00FF6CBB" w14:paraId="7771D1CC" w14:textId="2A35F1CF">
      <w:pPr>
        <w:spacing w:before="100" w:beforeAutospacing="on" w:after="100" w:afterAutospacing="on"/>
        <w:textAlignment w:val="baseline"/>
        <w:rPr>
          <w:rFonts w:ascii="Garamond" w:hAnsi="Garamond" w:eastAsia="Times New Roman" w:cs="Calibri"/>
        </w:rPr>
      </w:pPr>
      <w:r w:rsidRPr="2C137B49" w:rsidR="698BA751">
        <w:rPr>
          <w:rFonts w:ascii="Garamond" w:hAnsi="Garamond" w:eastAsia="Times New Roman" w:cs="Calibri"/>
        </w:rPr>
        <w:t>As of 2021, human-caused emissions of heat-trapping gases ha</w:t>
      </w:r>
      <w:r w:rsidRPr="2C137B49" w:rsidR="56D56488">
        <w:rPr>
          <w:rFonts w:ascii="Garamond" w:hAnsi="Garamond" w:eastAsia="Times New Roman" w:cs="Calibri"/>
        </w:rPr>
        <w:t>d</w:t>
      </w:r>
      <w:r w:rsidRPr="2C137B49" w:rsidR="698BA751">
        <w:rPr>
          <w:rFonts w:ascii="Garamond" w:hAnsi="Garamond" w:eastAsia="Times New Roman" w:cs="Calibri"/>
        </w:rPr>
        <w:t xml:space="preserve"> warmed the climate by almost 2</w:t>
      </w:r>
      <w:r w:rsidRPr="2C137B49" w:rsidR="5CDF25CE">
        <w:rPr>
          <w:rFonts w:ascii="Garamond" w:hAnsi="Garamond" w:eastAsia="Times New Roman" w:cs="Calibri"/>
        </w:rPr>
        <w:t>° F</w:t>
      </w:r>
      <w:r w:rsidRPr="2C137B49" w:rsidR="698BA751">
        <w:rPr>
          <w:rFonts w:ascii="Garamond" w:hAnsi="Garamond" w:eastAsia="Times New Roman" w:cs="Calibri"/>
        </w:rPr>
        <w:t xml:space="preserve"> (1.1</w:t>
      </w:r>
      <w:r w:rsidRPr="2C137B49" w:rsidR="359EFFF8">
        <w:rPr>
          <w:rFonts w:ascii="Garamond" w:hAnsi="Garamond" w:eastAsia="Times New Roman" w:cs="Calibri"/>
        </w:rPr>
        <w:t>°</w:t>
      </w:r>
      <w:r w:rsidRPr="2C137B49" w:rsidR="698BA751">
        <w:rPr>
          <w:rFonts w:ascii="Garamond" w:hAnsi="Garamond" w:eastAsia="Times New Roman" w:cs="Calibri"/>
        </w:rPr>
        <w:t xml:space="preserve"> </w:t>
      </w:r>
      <w:r w:rsidRPr="2C137B49" w:rsidR="6FE34609">
        <w:rPr>
          <w:rFonts w:ascii="Garamond" w:hAnsi="Garamond" w:eastAsia="Times New Roman" w:cs="Calibri"/>
        </w:rPr>
        <w:t>C</w:t>
      </w:r>
      <w:r w:rsidRPr="2C137B49" w:rsidR="698BA751">
        <w:rPr>
          <w:rFonts w:ascii="Garamond" w:hAnsi="Garamond" w:eastAsia="Times New Roman" w:cs="Calibri"/>
        </w:rPr>
        <w:t xml:space="preserve">) above pre-industrial times. Scientists are discovering that </w:t>
      </w:r>
      <w:r w:rsidRPr="2C137B49" w:rsidR="44F7CD55">
        <w:rPr>
          <w:rFonts w:ascii="Garamond" w:hAnsi="Garamond" w:eastAsia="Times New Roman" w:cs="Calibri"/>
        </w:rPr>
        <w:t>with</w:t>
      </w:r>
      <w:r w:rsidRPr="2C137B49" w:rsidR="698BA751">
        <w:rPr>
          <w:rFonts w:ascii="Garamond" w:hAnsi="Garamond" w:eastAsia="Times New Roman" w:cs="Calibri"/>
        </w:rPr>
        <w:t xml:space="preserve"> this temperature rise, c</w:t>
      </w:r>
      <w:r w:rsidRPr="2C137B49" w:rsidR="0AE8AFF6">
        <w:rPr>
          <w:rFonts w:ascii="Garamond" w:hAnsi="Garamond" w:eastAsia="Times New Roman" w:cs="Calibri"/>
        </w:rPr>
        <w:t>limate change is</w:t>
      </w:r>
      <w:r w:rsidRPr="2C137B49" w:rsidR="698BA751">
        <w:rPr>
          <w:rFonts w:ascii="Garamond" w:hAnsi="Garamond" w:eastAsia="Times New Roman" w:cs="Calibri"/>
        </w:rPr>
        <w:t xml:space="preserve"> accelerating more rapidly than originally thought</w:t>
      </w:r>
      <w:r w:rsidRPr="2C137B49" w:rsidR="6FE34609">
        <w:rPr>
          <w:rFonts w:ascii="Garamond" w:hAnsi="Garamond" w:eastAsia="Times New Roman" w:cs="Calibri"/>
        </w:rPr>
        <w:t>:</w:t>
      </w:r>
      <w:r w:rsidRPr="2C137B49" w:rsidR="53BF6285">
        <w:rPr>
          <w:rFonts w:ascii="Garamond" w:hAnsi="Garamond" w:eastAsia="Times New Roman" w:cs="Calibri"/>
        </w:rPr>
        <w:t xml:space="preserve"> </w:t>
      </w:r>
      <w:r w:rsidRPr="2C137B49" w:rsidR="6FE34609">
        <w:rPr>
          <w:rFonts w:ascii="Garamond" w:hAnsi="Garamond" w:eastAsia="Times New Roman" w:cs="Calibri"/>
        </w:rPr>
        <w:t>(</w:t>
      </w:r>
      <w:r w:rsidRPr="2C137B49" w:rsidR="33198563">
        <w:rPr>
          <w:rFonts w:ascii="Garamond" w:hAnsi="Garamond" w:eastAsia="Times New Roman" w:cs="Calibri"/>
        </w:rPr>
        <w:t>NASA, No date (b))</w:t>
      </w:r>
    </w:p>
    <w:p w:rsidRPr="00C675C9" w:rsidR="00FF6CBB" w:rsidP="2C137B49" w:rsidRDefault="00FF6CBB" w14:paraId="7771D1CD" w14:textId="0B835B71">
      <w:pPr>
        <w:pStyle w:val="ListParagraph"/>
        <w:numPr>
          <w:ilvl w:val="0"/>
          <w:numId w:val="26"/>
        </w:numPr>
        <w:spacing w:before="100" w:beforeAutospacing="on" w:after="100" w:afterAutospacing="on"/>
        <w:textAlignment w:val="baseline"/>
        <w:rPr>
          <w:rFonts w:ascii="Garamond" w:hAnsi="Garamond" w:eastAsia="Times New Roman" w:cs="Calibri"/>
        </w:rPr>
      </w:pPr>
      <w:r w:rsidRPr="2C137B49" w:rsidR="698BA751">
        <w:rPr>
          <w:rFonts w:ascii="Garamond" w:hAnsi="Garamond" w:eastAsia="Times New Roman" w:cs="Calibri"/>
        </w:rPr>
        <w:t>E</w:t>
      </w:r>
      <w:r w:rsidRPr="2C137B49" w:rsidR="0AE8AFF6">
        <w:rPr>
          <w:rFonts w:ascii="Garamond" w:hAnsi="Garamond" w:eastAsia="Times New Roman" w:cs="Calibri"/>
        </w:rPr>
        <w:t xml:space="preserve">vents such as </w:t>
      </w:r>
      <w:r w:rsidRPr="2C137B49" w:rsidR="37713212">
        <w:rPr>
          <w:rFonts w:ascii="Garamond" w:hAnsi="Garamond" w:eastAsia="Times New Roman" w:cs="Calibri"/>
        </w:rPr>
        <w:t>megadroughts</w:t>
      </w:r>
      <w:r w:rsidRPr="2C137B49" w:rsidR="0AE8AFF6">
        <w:rPr>
          <w:rFonts w:ascii="Garamond" w:hAnsi="Garamond" w:eastAsia="Times New Roman" w:cs="Calibri"/>
        </w:rPr>
        <w:t xml:space="preserve">, </w:t>
      </w:r>
      <w:r w:rsidRPr="2C137B49" w:rsidR="37713212">
        <w:rPr>
          <w:rFonts w:ascii="Garamond" w:hAnsi="Garamond" w:eastAsia="Times New Roman" w:cs="Calibri"/>
        </w:rPr>
        <w:t>extended wildfire seasons,</w:t>
      </w:r>
      <w:r w:rsidRPr="2C137B49" w:rsidR="0AE8AFF6">
        <w:rPr>
          <w:rFonts w:ascii="Garamond" w:hAnsi="Garamond" w:eastAsia="Times New Roman" w:cs="Calibri"/>
        </w:rPr>
        <w:t xml:space="preserve"> and extreme r</w:t>
      </w:r>
      <w:r w:rsidRPr="2C137B49" w:rsidR="698BA751">
        <w:rPr>
          <w:rFonts w:ascii="Garamond" w:hAnsi="Garamond" w:eastAsia="Times New Roman" w:cs="Calibri"/>
        </w:rPr>
        <w:t>ainfal</w:t>
      </w:r>
      <w:r w:rsidRPr="2C137B49" w:rsidR="37713212">
        <w:rPr>
          <w:rFonts w:ascii="Garamond" w:hAnsi="Garamond" w:eastAsia="Times New Roman" w:cs="Calibri"/>
        </w:rPr>
        <w:t xml:space="preserve">l </w:t>
      </w:r>
      <w:r w:rsidRPr="2C137B49" w:rsidR="698BA751">
        <w:rPr>
          <w:rFonts w:ascii="Garamond" w:hAnsi="Garamond" w:eastAsia="Times New Roman" w:cs="Calibri"/>
        </w:rPr>
        <w:t>happen</w:t>
      </w:r>
      <w:r w:rsidRPr="2C137B49" w:rsidR="698BA751">
        <w:rPr>
          <w:rFonts w:ascii="Garamond" w:hAnsi="Garamond" w:eastAsia="Times New Roman" w:cs="Calibri"/>
        </w:rPr>
        <w:t xml:space="preserve"> more </w:t>
      </w:r>
      <w:r w:rsidRPr="2C137B49" w:rsidR="698BA751">
        <w:rPr>
          <w:rFonts w:ascii="Garamond" w:hAnsi="Garamond" w:eastAsia="Times New Roman" w:cs="Calibri"/>
        </w:rPr>
        <w:t>frequently</w:t>
      </w:r>
      <w:r w:rsidRPr="2C137B49" w:rsidR="698BA751">
        <w:rPr>
          <w:rFonts w:ascii="Garamond" w:hAnsi="Garamond" w:eastAsia="Times New Roman" w:cs="Calibri"/>
        </w:rPr>
        <w:t xml:space="preserve"> and with greater intensity than</w:t>
      </w:r>
      <w:r w:rsidRPr="2C137B49" w:rsidR="0AE8AFF6">
        <w:rPr>
          <w:rFonts w:ascii="Garamond" w:hAnsi="Garamond" w:eastAsia="Times New Roman" w:cs="Calibri"/>
        </w:rPr>
        <w:t xml:space="preserve"> </w:t>
      </w:r>
      <w:r w:rsidRPr="2C137B49" w:rsidR="698BA751">
        <w:rPr>
          <w:rFonts w:ascii="Garamond" w:hAnsi="Garamond" w:eastAsia="Times New Roman" w:cs="Calibri"/>
        </w:rPr>
        <w:t>predicted</w:t>
      </w:r>
      <w:r w:rsidRPr="2C137B49" w:rsidR="6A00DC44">
        <w:rPr>
          <w:rFonts w:ascii="Garamond" w:hAnsi="Garamond" w:eastAsia="Times New Roman" w:cs="Calibri"/>
        </w:rPr>
        <w:t xml:space="preserve"> </w:t>
      </w:r>
      <w:r w:rsidRPr="2C137B49" w:rsidR="0CD57F7C">
        <w:rPr>
          <w:rFonts w:ascii="Garamond" w:hAnsi="Garamond" w:eastAsia="Times New Roman" w:cs="Calibri"/>
        </w:rPr>
        <w:t>(</w:t>
      </w:r>
      <w:r w:rsidRPr="2C137B49" w:rsidR="6A00DC44">
        <w:rPr>
          <w:rFonts w:ascii="Garamond" w:hAnsi="Garamond" w:eastAsia="Times New Roman" w:cs="Calibri"/>
        </w:rPr>
        <w:t>NASA, No date (</w:t>
      </w:r>
      <w:r w:rsidRPr="2C137B49" w:rsidR="6A00DC44">
        <w:rPr>
          <w:rFonts w:ascii="Garamond" w:hAnsi="Garamond" w:eastAsia="Times New Roman" w:cs="Calibri"/>
        </w:rPr>
        <w:t>b))</w:t>
      </w:r>
      <w:r w:rsidRPr="2C137B49" w:rsidR="0AE8AFF6">
        <w:rPr>
          <w:rFonts w:ascii="Garamond" w:hAnsi="Garamond" w:eastAsia="Times New Roman" w:cs="Calibri"/>
        </w:rPr>
        <w:t>.</w:t>
      </w:r>
      <w:r w:rsidRPr="2C137B49" w:rsidR="53BF6285">
        <w:rPr>
          <w:rFonts w:ascii="Garamond" w:hAnsi="Garamond" w:eastAsia="Times New Roman" w:cs="Calibri"/>
        </w:rPr>
        <w:t xml:space="preserve"> </w:t>
      </w:r>
    </w:p>
    <w:p w:rsidRPr="00C675C9" w:rsidR="00FF6CBB" w:rsidP="2C137B49" w:rsidRDefault="00FF6CBB" w14:paraId="7771D1CE" w14:textId="0E9BD769">
      <w:pPr>
        <w:pStyle w:val="ListParagraph"/>
        <w:numPr>
          <w:ilvl w:val="0"/>
          <w:numId w:val="26"/>
        </w:numPr>
        <w:spacing w:before="100" w:beforeAutospacing="on" w:after="100" w:afterAutospacing="on"/>
        <w:textAlignment w:val="baseline"/>
        <w:rPr>
          <w:rFonts w:ascii="Garamond" w:hAnsi="Garamond" w:eastAsia="Times New Roman" w:cs="Calibri"/>
        </w:rPr>
      </w:pPr>
      <w:r w:rsidRPr="2C137B49" w:rsidR="698BA751">
        <w:rPr>
          <w:rFonts w:ascii="Garamond" w:hAnsi="Garamond" w:eastAsia="Times New Roman" w:cs="Calibri"/>
        </w:rPr>
        <w:t>Some of the observed changes to our climate are irreversible over the next hundreds to thousands of years</w:t>
      </w:r>
      <w:r w:rsidRPr="2C137B49" w:rsidR="5C43B8B5">
        <w:rPr>
          <w:rFonts w:ascii="Garamond" w:hAnsi="Garamond" w:eastAsia="Times New Roman" w:cs="Calibri"/>
        </w:rPr>
        <w:t xml:space="preserve"> </w:t>
      </w:r>
      <w:r w:rsidRPr="2C137B49" w:rsidR="496B5EF6">
        <w:rPr>
          <w:rFonts w:ascii="Garamond" w:hAnsi="Garamond" w:eastAsia="Times New Roman" w:cs="Calibri"/>
        </w:rPr>
        <w:t>(</w:t>
      </w:r>
      <w:r w:rsidRPr="2C137B49" w:rsidR="5C43B8B5">
        <w:rPr>
          <w:rFonts w:ascii="Garamond" w:hAnsi="Garamond" w:eastAsia="Times New Roman" w:cs="Calibri"/>
        </w:rPr>
        <w:t>NASA, No date (</w:t>
      </w:r>
      <w:r w:rsidRPr="2C137B49" w:rsidR="5C43B8B5">
        <w:rPr>
          <w:rFonts w:ascii="Garamond" w:hAnsi="Garamond" w:eastAsia="Times New Roman" w:cs="Calibri"/>
        </w:rPr>
        <w:t>b))</w:t>
      </w:r>
      <w:r w:rsidRPr="2C137B49" w:rsidR="698BA751">
        <w:rPr>
          <w:rFonts w:ascii="Garamond" w:hAnsi="Garamond" w:eastAsia="Times New Roman" w:cs="Calibri"/>
        </w:rPr>
        <w:t>.</w:t>
      </w:r>
      <w:r w:rsidRPr="2C137B49" w:rsidR="53BF6285">
        <w:rPr>
          <w:rFonts w:ascii="Garamond" w:hAnsi="Garamond" w:eastAsia="Times New Roman" w:cs="Calibri"/>
        </w:rPr>
        <w:t xml:space="preserve"> </w:t>
      </w:r>
    </w:p>
    <w:p w:rsidRPr="00C675C9" w:rsidR="00C65A3E" w:rsidP="2C137B49" w:rsidRDefault="00C65A3E" w14:paraId="7771D1CF" w14:textId="10714737">
      <w:pPr>
        <w:pStyle w:val="ListParagraph"/>
        <w:numPr>
          <w:ilvl w:val="0"/>
          <w:numId w:val="26"/>
        </w:numPr>
        <w:spacing w:before="100" w:beforeAutospacing="on" w:after="100" w:afterAutospacing="on"/>
        <w:textAlignment w:val="baseline"/>
        <w:rPr>
          <w:rFonts w:ascii="Garamond" w:hAnsi="Garamond" w:eastAsia="Times New Roman" w:cs="Calibri"/>
        </w:rPr>
      </w:pPr>
      <w:r w:rsidRPr="2C137B49" w:rsidR="0AE8AFF6">
        <w:rPr>
          <w:rFonts w:ascii="Garamond" w:hAnsi="Garamond" w:eastAsia="Times New Roman" w:cs="Calibri"/>
        </w:rPr>
        <w:t xml:space="preserve">With every </w:t>
      </w:r>
      <w:r w:rsidRPr="2C137B49" w:rsidR="0AE8AFF6">
        <w:rPr>
          <w:rFonts w:ascii="Garamond" w:hAnsi="Garamond" w:eastAsia="Times New Roman" w:cs="Calibri"/>
        </w:rPr>
        <w:t>additional</w:t>
      </w:r>
      <w:r w:rsidRPr="2C137B49" w:rsidR="0AE8AFF6">
        <w:rPr>
          <w:rFonts w:ascii="Garamond" w:hAnsi="Garamond" w:eastAsia="Times New Roman" w:cs="Calibri"/>
        </w:rPr>
        <w:t xml:space="preserve"> increment of global warming, changes in weather extremes continue to intensify. Every </w:t>
      </w:r>
      <w:r w:rsidRPr="2C137B49" w:rsidR="0AE8AFF6">
        <w:rPr>
          <w:rFonts w:ascii="Garamond" w:hAnsi="Garamond" w:eastAsia="Times New Roman" w:cs="Calibri"/>
        </w:rPr>
        <w:t>additional</w:t>
      </w:r>
      <w:r w:rsidRPr="2C137B49" w:rsidR="0AE8AFF6">
        <w:rPr>
          <w:rFonts w:ascii="Garamond" w:hAnsi="Garamond" w:eastAsia="Times New Roman" w:cs="Calibri"/>
        </w:rPr>
        <w:t xml:space="preserve"> 0.5°C of global warming causes increase</w:t>
      </w:r>
      <w:r w:rsidRPr="2C137B49" w:rsidR="088363DC">
        <w:rPr>
          <w:rFonts w:ascii="Garamond" w:hAnsi="Garamond" w:eastAsia="Times New Roman" w:cs="Calibri"/>
        </w:rPr>
        <w:t>d</w:t>
      </w:r>
      <w:r w:rsidRPr="2C137B49" w:rsidR="0AE8AFF6">
        <w:rPr>
          <w:rFonts w:ascii="Garamond" w:hAnsi="Garamond" w:eastAsia="Times New Roman" w:cs="Calibri"/>
        </w:rPr>
        <w:t xml:space="preserve"> </w:t>
      </w:r>
      <w:r w:rsidRPr="2C137B49" w:rsidR="0AE8AFF6">
        <w:rPr>
          <w:rFonts w:ascii="Garamond" w:hAnsi="Garamond" w:eastAsia="Times New Roman" w:cs="Calibri"/>
        </w:rPr>
        <w:t>intensity and frequency of hot extremes</w:t>
      </w:r>
      <w:r w:rsidRPr="2C137B49" w:rsidR="3044771C">
        <w:rPr>
          <w:rFonts w:ascii="Garamond" w:hAnsi="Garamond" w:eastAsia="Times New Roman" w:cs="Calibri"/>
        </w:rPr>
        <w:t>—</w:t>
      </w:r>
      <w:r w:rsidRPr="2C137B49" w:rsidR="0AE8AFF6">
        <w:rPr>
          <w:rFonts w:ascii="Garamond" w:hAnsi="Garamond" w:eastAsia="Times New Roman" w:cs="Calibri"/>
        </w:rPr>
        <w:t xml:space="preserve"> including heatwaves</w:t>
      </w:r>
      <w:r w:rsidRPr="2C137B49" w:rsidR="13D8EAF8">
        <w:rPr>
          <w:rFonts w:ascii="Garamond" w:hAnsi="Garamond" w:eastAsia="Times New Roman" w:cs="Calibri"/>
        </w:rPr>
        <w:t>—</w:t>
      </w:r>
      <w:r w:rsidRPr="2C137B49" w:rsidR="0AE8AFF6">
        <w:rPr>
          <w:rFonts w:ascii="Garamond" w:hAnsi="Garamond" w:eastAsia="Times New Roman" w:cs="Calibri"/>
        </w:rPr>
        <w:t>and heavy precipitation, as well as agricultural and ecol</w:t>
      </w:r>
      <w:r w:rsidRPr="2C137B49" w:rsidR="37713212">
        <w:rPr>
          <w:rFonts w:ascii="Garamond" w:hAnsi="Garamond" w:eastAsia="Times New Roman" w:cs="Calibri"/>
        </w:rPr>
        <w:t>ogical droughts in some regions</w:t>
      </w:r>
      <w:r w:rsidRPr="2C137B49" w:rsidR="49CB8612">
        <w:rPr>
          <w:rFonts w:ascii="Garamond" w:hAnsi="Garamond" w:eastAsia="Times New Roman" w:cs="Calibri"/>
        </w:rPr>
        <w:t xml:space="preserve"> (IPCC, 2021)</w:t>
      </w:r>
      <w:r w:rsidRPr="2C137B49" w:rsidR="37713212">
        <w:rPr>
          <w:rFonts w:ascii="Garamond" w:hAnsi="Garamond" w:eastAsia="Times New Roman" w:cs="Calibri"/>
        </w:rPr>
        <w:t>.</w:t>
      </w:r>
      <w:r w:rsidRPr="2C137B49" w:rsidR="53BF6285">
        <w:rPr>
          <w:rFonts w:ascii="Garamond" w:hAnsi="Garamond" w:eastAsia="Times New Roman" w:cs="Calibri"/>
        </w:rPr>
        <w:t xml:space="preserve"> </w:t>
      </w:r>
      <w:r w:rsidRPr="2C137B49" w:rsidR="0AE8AFF6">
        <w:rPr>
          <w:rFonts w:ascii="Garamond" w:hAnsi="Garamond" w:eastAsia="Times New Roman" w:cs="Calibri"/>
        </w:rPr>
        <w:t> </w:t>
      </w:r>
    </w:p>
    <w:p w:rsidRPr="00C675C9" w:rsidR="003356ED" w:rsidP="2C137B49" w:rsidRDefault="00FF6CBB" w14:paraId="7771D1D0" w14:textId="68C18FAC">
      <w:pPr>
        <w:spacing w:before="100" w:beforeAutospacing="on" w:after="100" w:afterAutospacing="on"/>
        <w:textAlignment w:val="baseline"/>
        <w:rPr>
          <w:rFonts w:ascii="Garamond" w:hAnsi="Garamond" w:eastAsia="Times New Roman" w:cs="Calibri"/>
        </w:rPr>
      </w:pPr>
      <w:r w:rsidRPr="2C137B49" w:rsidR="698BA751">
        <w:rPr>
          <w:rFonts w:ascii="Garamond" w:hAnsi="Garamond" w:eastAsia="Times New Roman" w:cs="Calibri"/>
        </w:rPr>
        <w:t xml:space="preserve">There is </w:t>
      </w:r>
      <w:r w:rsidRPr="2C137B49" w:rsidR="698BA751">
        <w:rPr>
          <w:rFonts w:ascii="Garamond" w:hAnsi="Garamond" w:eastAsia="Times New Roman" w:cs="Calibri"/>
        </w:rPr>
        <w:t>a high level</w:t>
      </w:r>
      <w:r w:rsidRPr="2C137B49" w:rsidR="698BA751">
        <w:rPr>
          <w:rFonts w:ascii="Garamond" w:hAnsi="Garamond" w:eastAsia="Times New Roman" w:cs="Calibri"/>
        </w:rPr>
        <w:t xml:space="preserve"> of confidence that global temperatures will rise by almost 3</w:t>
      </w:r>
      <w:r w:rsidRPr="2C137B49" w:rsidR="57C03BCC">
        <w:rPr>
          <w:rFonts w:ascii="Garamond" w:hAnsi="Garamond" w:eastAsia="Times New Roman" w:cs="Calibri"/>
        </w:rPr>
        <w:t>°</w:t>
      </w:r>
      <w:r w:rsidRPr="2C137B49" w:rsidR="698BA751">
        <w:rPr>
          <w:rFonts w:ascii="Garamond" w:hAnsi="Garamond" w:eastAsia="Times New Roman" w:cs="Calibri"/>
        </w:rPr>
        <w:t xml:space="preserve"> F</w:t>
      </w:r>
      <w:r w:rsidRPr="2C137B49" w:rsidR="698BA751">
        <w:rPr>
          <w:rFonts w:ascii="Garamond" w:hAnsi="Garamond" w:eastAsia="Times New Roman" w:cs="Calibri"/>
        </w:rPr>
        <w:t xml:space="preserve"> (1.5</w:t>
      </w:r>
      <w:r w:rsidRPr="2C137B49" w:rsidR="32114996">
        <w:rPr>
          <w:rFonts w:ascii="Garamond" w:hAnsi="Garamond" w:eastAsia="Times New Roman" w:cs="Calibri"/>
        </w:rPr>
        <w:t>°</w:t>
      </w:r>
      <w:r w:rsidRPr="2C137B49" w:rsidR="698BA751">
        <w:rPr>
          <w:rFonts w:ascii="Garamond" w:hAnsi="Garamond" w:eastAsia="Times New Roman" w:cs="Calibri"/>
        </w:rPr>
        <w:t xml:space="preserve"> </w:t>
      </w:r>
      <w:r w:rsidRPr="2C137B49" w:rsidR="6FE34609">
        <w:rPr>
          <w:rFonts w:ascii="Garamond" w:hAnsi="Garamond" w:eastAsia="Times New Roman" w:cs="Calibri"/>
        </w:rPr>
        <w:t>C</w:t>
      </w:r>
      <w:r w:rsidRPr="2C137B49" w:rsidR="698BA751">
        <w:rPr>
          <w:rFonts w:ascii="Garamond" w:hAnsi="Garamond" w:eastAsia="Times New Roman" w:cs="Calibri"/>
        </w:rPr>
        <w:t>) in the next few decades</w:t>
      </w:r>
      <w:r w:rsidRPr="2C137B49" w:rsidR="17BE6870">
        <w:rPr>
          <w:rFonts w:ascii="Garamond" w:hAnsi="Garamond" w:eastAsia="Times New Roman" w:cs="Calibri"/>
        </w:rPr>
        <w:t xml:space="preserve"> (NASA, No date (b)</w:t>
      </w:r>
      <w:r w:rsidRPr="2C137B49" w:rsidR="588A839F">
        <w:rPr>
          <w:rFonts w:ascii="Garamond" w:hAnsi="Garamond" w:eastAsia="Times New Roman" w:cs="Calibri"/>
        </w:rPr>
        <w:t>)</w:t>
      </w:r>
      <w:r w:rsidRPr="2C137B49" w:rsidR="698BA751">
        <w:rPr>
          <w:rFonts w:ascii="Garamond" w:hAnsi="Garamond" w:eastAsia="Times New Roman" w:cs="Calibri"/>
        </w:rPr>
        <w:t>.</w:t>
      </w:r>
      <w:r w:rsidRPr="2C137B49" w:rsidR="53BF6285">
        <w:rPr>
          <w:rFonts w:ascii="Garamond" w:hAnsi="Garamond" w:eastAsia="Times New Roman" w:cs="Calibri"/>
        </w:rPr>
        <w:t xml:space="preserve"> </w:t>
      </w:r>
      <w:r w:rsidRPr="2C137B49" w:rsidR="382FB2BC">
        <w:rPr>
          <w:rFonts w:ascii="Garamond" w:hAnsi="Garamond" w:eastAsia="Times New Roman" w:cs="Calibri"/>
        </w:rPr>
        <w:t>Increased temperatures cause</w:t>
      </w:r>
      <w:r w:rsidRPr="2C137B49" w:rsidR="698BA751">
        <w:rPr>
          <w:rFonts w:ascii="Garamond" w:hAnsi="Garamond" w:eastAsia="Times New Roman" w:cs="Calibri"/>
        </w:rPr>
        <w:t xml:space="preserve"> greater moisture evaporation from</w:t>
      </w:r>
      <w:r w:rsidRPr="2C137B49" w:rsidR="382FB2BC">
        <w:rPr>
          <w:rFonts w:ascii="Garamond" w:hAnsi="Garamond" w:eastAsia="Times New Roman" w:cs="Calibri"/>
        </w:rPr>
        <w:t xml:space="preserve"> Earth’s surface, resulting in</w:t>
      </w:r>
      <w:r w:rsidRPr="2C137B49" w:rsidR="698BA751">
        <w:rPr>
          <w:rFonts w:ascii="Garamond" w:hAnsi="Garamond" w:eastAsia="Times New Roman" w:cs="Calibri"/>
        </w:rPr>
        <w:t xml:space="preserve"> </w:t>
      </w:r>
      <w:r w:rsidRPr="2C137B49" w:rsidR="382FB2BC">
        <w:rPr>
          <w:rFonts w:ascii="Garamond" w:hAnsi="Garamond" w:eastAsia="Times New Roman" w:cs="Calibri"/>
        </w:rPr>
        <w:t>more</w:t>
      </w:r>
      <w:r w:rsidRPr="2C137B49" w:rsidR="698BA751">
        <w:rPr>
          <w:rFonts w:ascii="Garamond" w:hAnsi="Garamond" w:eastAsia="Times New Roman" w:cs="Calibri"/>
        </w:rPr>
        <w:t xml:space="preserve"> moisture being held in the atmosphere for </w:t>
      </w:r>
      <w:r w:rsidRPr="2C137B49" w:rsidR="37713212">
        <w:rPr>
          <w:rFonts w:ascii="Garamond" w:hAnsi="Garamond" w:eastAsia="Times New Roman" w:cs="Calibri"/>
        </w:rPr>
        <w:t>rain and snow</w:t>
      </w:r>
      <w:r w:rsidRPr="2C137B49" w:rsidR="698BA751">
        <w:rPr>
          <w:rFonts w:ascii="Garamond" w:hAnsi="Garamond" w:eastAsia="Times New Roman" w:cs="Calibri"/>
        </w:rPr>
        <w:t>. Heavy precipitation events will</w:t>
      </w:r>
      <w:r w:rsidRPr="2C137B49" w:rsidR="0E073E48">
        <w:rPr>
          <w:rFonts w:ascii="Garamond" w:hAnsi="Garamond" w:eastAsia="Times New Roman" w:cs="Calibri"/>
        </w:rPr>
        <w:t xml:space="preserve"> intensify and become more frequent in most regions. </w:t>
      </w:r>
      <w:r w:rsidRPr="2C137B49" w:rsidR="5870CF9F">
        <w:rPr>
          <w:rFonts w:ascii="Garamond" w:hAnsi="Garamond" w:eastAsia="Times New Roman" w:cs="Calibri"/>
        </w:rPr>
        <w:t>On</w:t>
      </w:r>
      <w:r w:rsidRPr="2C137B49" w:rsidR="0E073E48">
        <w:rPr>
          <w:rFonts w:ascii="Garamond" w:hAnsi="Garamond" w:eastAsia="Times New Roman" w:cs="Calibri"/>
        </w:rPr>
        <w:t xml:space="preserve"> the global scale, extreme daily precipitation events are projected to intensify by about 7% for each 1°C of global warming</w:t>
      </w:r>
      <w:r w:rsidRPr="2C137B49" w:rsidR="36FC7829">
        <w:rPr>
          <w:rFonts w:ascii="Garamond" w:hAnsi="Garamond" w:eastAsia="Times New Roman" w:cs="Calibri"/>
        </w:rPr>
        <w:t xml:space="preserve"> (I</w:t>
      </w:r>
      <w:r w:rsidRPr="2C137B49" w:rsidR="36FC7829">
        <w:rPr>
          <w:rFonts w:ascii="Garamond" w:hAnsi="Garamond" w:eastAsia="Times New Roman" w:cs="Calibri"/>
        </w:rPr>
        <w:t>PCC, 2021)</w:t>
      </w:r>
      <w:r w:rsidRPr="2C137B49" w:rsidR="0E073E48">
        <w:rPr>
          <w:rFonts w:ascii="Garamond" w:hAnsi="Garamond" w:eastAsia="Times New Roman" w:cs="Calibri"/>
        </w:rPr>
        <w:t>.</w:t>
      </w:r>
      <w:r w:rsidRPr="2C137B49" w:rsidR="37713212">
        <w:rPr>
          <w:rFonts w:ascii="Garamond" w:hAnsi="Garamond" w:eastAsia="Times New Roman" w:cs="Calibri"/>
        </w:rPr>
        <w:t xml:space="preserve"> Hurricane Ian in 2022 was another example of hurricane-related storm intensity becoming stronger and more frequen</w:t>
      </w:r>
      <w:r w:rsidRPr="2C137B49" w:rsidR="627811E6">
        <w:rPr>
          <w:rFonts w:ascii="Garamond" w:hAnsi="Garamond" w:eastAsia="Times New Roman" w:cs="Calibri"/>
        </w:rPr>
        <w:t>t</w:t>
      </w:r>
      <w:r w:rsidRPr="2C137B49" w:rsidR="37713212">
        <w:rPr>
          <w:rFonts w:ascii="Garamond" w:hAnsi="Garamond" w:eastAsia="Times New Roman" w:cs="Calibri"/>
        </w:rPr>
        <w:t xml:space="preserve"> with a warming climate.</w:t>
      </w:r>
    </w:p>
    <w:p w:rsidRPr="00C675C9" w:rsidR="003356ED" w:rsidP="003356ED" w:rsidRDefault="003356ED" w14:paraId="7771D1D1" w14:textId="0AD33C18">
      <w:pPr>
        <w:pStyle w:val="Heading2"/>
        <w:rPr>
          <w:rFonts w:ascii="Garamond" w:hAnsi="Garamond"/>
          <w:sz w:val="24"/>
          <w:szCs w:val="24"/>
        </w:rPr>
      </w:pPr>
      <w:r w:rsidRPr="2C137B49" w:rsidR="0E073E48">
        <w:rPr>
          <w:rFonts w:ascii="Garamond" w:hAnsi="Garamond"/>
          <w:sz w:val="24"/>
          <w:szCs w:val="24"/>
        </w:rPr>
        <w:t>Impacts</w:t>
      </w:r>
      <w:r w:rsidRPr="2C137B49" w:rsidR="0E073E48">
        <w:rPr>
          <w:rFonts w:ascii="Garamond" w:hAnsi="Garamond"/>
          <w:sz w:val="24"/>
          <w:szCs w:val="24"/>
        </w:rPr>
        <w:t xml:space="preserve"> </w:t>
      </w:r>
      <w:r w:rsidRPr="2C137B49" w:rsidR="3922F6A6">
        <w:rPr>
          <w:rFonts w:ascii="Garamond" w:hAnsi="Garamond"/>
          <w:sz w:val="24"/>
          <w:szCs w:val="24"/>
        </w:rPr>
        <w:t>on</w:t>
      </w:r>
      <w:r w:rsidRPr="2C137B49" w:rsidR="0E073E48">
        <w:rPr>
          <w:rFonts w:ascii="Garamond" w:hAnsi="Garamond"/>
          <w:sz w:val="24"/>
          <w:szCs w:val="24"/>
        </w:rPr>
        <w:t xml:space="preserve"> Agriculture</w:t>
      </w:r>
    </w:p>
    <w:p w:rsidRPr="00C675C9" w:rsidR="00406E5C" w:rsidP="2C137B49" w:rsidRDefault="00406E5C" w14:paraId="7771D1D2" w14:textId="535B8D15">
      <w:pPr>
        <w:pStyle w:val="Normal"/>
        <w:spacing w:before="100" w:beforeAutospacing="on" w:after="100" w:afterAutospacing="on"/>
        <w:textAlignment w:val="baseline"/>
        <w:rPr>
          <w:rFonts w:ascii="Garamond" w:hAnsi="Garamond" w:eastAsia="Times New Roman" w:cs="Calibri"/>
        </w:rPr>
      </w:pPr>
      <w:r w:rsidRPr="056F82AE" w:rsidR="6FE34609">
        <w:rPr>
          <w:rFonts w:ascii="Garamond" w:hAnsi="Garamond" w:eastAsia="Times New Roman" w:cs="Calibri"/>
        </w:rPr>
        <w:t>Climate change is already causing severe disruption to agricultural systems</w:t>
      </w:r>
      <w:r w:rsidRPr="056F82AE" w:rsidR="2A19717E">
        <w:rPr>
          <w:rFonts w:ascii="Garamond" w:hAnsi="Garamond" w:eastAsia="Times New Roman" w:cs="Calibri"/>
        </w:rPr>
        <w:t xml:space="preserve"> in different regions </w:t>
      </w:r>
      <w:r w:rsidRPr="056F82AE" w:rsidR="382FB2BC">
        <w:rPr>
          <w:rFonts w:ascii="Garamond" w:hAnsi="Garamond" w:eastAsia="Times New Roman" w:cs="Calibri"/>
        </w:rPr>
        <w:t>across</w:t>
      </w:r>
      <w:r w:rsidRPr="056F82AE" w:rsidR="2A19717E">
        <w:rPr>
          <w:rFonts w:ascii="Garamond" w:hAnsi="Garamond" w:eastAsia="Times New Roman" w:cs="Calibri"/>
        </w:rPr>
        <w:t xml:space="preserve"> the United States</w:t>
      </w:r>
      <w:r w:rsidRPr="056F82AE" w:rsidR="6FE34609">
        <w:rPr>
          <w:rFonts w:ascii="Garamond" w:hAnsi="Garamond" w:eastAsia="Times New Roman" w:cs="Calibri"/>
        </w:rPr>
        <w:t xml:space="preserve">, and these disruptions are expected to increase in </w:t>
      </w:r>
      <w:r w:rsidRPr="056F82AE" w:rsidR="6FE34609">
        <w:rPr>
          <w:rFonts w:ascii="Garamond" w:hAnsi="Garamond" w:eastAsia="Times New Roman" w:cs="Calibri"/>
        </w:rPr>
        <w:t>magnitude</w:t>
      </w:r>
      <w:r w:rsidRPr="056F82AE" w:rsidR="6FE34609">
        <w:rPr>
          <w:rFonts w:ascii="Garamond" w:hAnsi="Garamond" w:eastAsia="Times New Roman" w:cs="Calibri"/>
        </w:rPr>
        <w:t xml:space="preserve">, </w:t>
      </w:r>
      <w:r w:rsidRPr="056F82AE" w:rsidR="53BF6285">
        <w:rPr>
          <w:rFonts w:ascii="Garamond" w:hAnsi="Garamond" w:eastAsia="Times New Roman" w:cs="Calibri"/>
        </w:rPr>
        <w:t>duration,</w:t>
      </w:r>
      <w:r w:rsidRPr="056F82AE" w:rsidR="6FE34609">
        <w:rPr>
          <w:rFonts w:ascii="Garamond" w:hAnsi="Garamond" w:eastAsia="Times New Roman" w:cs="Calibri"/>
        </w:rPr>
        <w:t xml:space="preserve"> and type</w:t>
      </w:r>
      <w:r w:rsidRPr="056F82AE" w:rsidR="5DAB77B1">
        <w:rPr>
          <w:rFonts w:ascii="Garamond" w:hAnsi="Garamond" w:eastAsia="Times New Roman" w:cs="Calibri"/>
        </w:rPr>
        <w:t xml:space="preserve"> (</w:t>
      </w:r>
      <w:r w:rsidRPr="056F82AE" w:rsidR="5DAB77B1">
        <w:rPr>
          <w:rStyle w:val="markedcontent"/>
          <w:rFonts w:ascii="Garamond" w:hAnsi="Garamond"/>
        </w:rPr>
        <w:t>USGCRP</w:t>
      </w:r>
      <w:r w:rsidRPr="056F82AE" w:rsidR="5DAB77B1">
        <w:rPr>
          <w:rStyle w:val="markedcontent"/>
          <w:rFonts w:ascii="Garamond" w:hAnsi="Garamond"/>
        </w:rPr>
        <w:t>, 2022)</w:t>
      </w:r>
      <w:r w:rsidRPr="056F82AE" w:rsidR="2A19717E">
        <w:rPr>
          <w:rFonts w:ascii="Garamond" w:hAnsi="Garamond" w:eastAsia="Times New Roman" w:cs="Calibri"/>
        </w:rPr>
        <w:t>.</w:t>
      </w:r>
      <w:r w:rsidRPr="056F82AE" w:rsidR="53BF6285">
        <w:rPr>
          <w:rFonts w:ascii="Garamond" w:hAnsi="Garamond" w:eastAsia="Times New Roman" w:cs="Calibri"/>
        </w:rPr>
        <w:t xml:space="preserve"> </w:t>
      </w:r>
      <w:r w:rsidRPr="056F82AE" w:rsidR="60CDDD90">
        <w:rPr>
          <w:rFonts w:ascii="Garamond" w:hAnsi="Garamond" w:eastAsia="Times New Roman" w:cs="Calibri"/>
        </w:rPr>
        <w:t>E</w:t>
      </w:r>
      <w:r w:rsidRPr="056F82AE" w:rsidR="2A19717E">
        <w:rPr>
          <w:rFonts w:ascii="Garamond" w:hAnsi="Garamond" w:eastAsia="Times New Roman" w:cs="Calibri"/>
        </w:rPr>
        <w:t>xample</w:t>
      </w:r>
      <w:r w:rsidRPr="056F82AE" w:rsidR="1E7CC8CF">
        <w:rPr>
          <w:rFonts w:ascii="Garamond" w:hAnsi="Garamond" w:eastAsia="Times New Roman" w:cs="Calibri"/>
        </w:rPr>
        <w:t>s include the following</w:t>
      </w:r>
      <w:r w:rsidRPr="056F82AE" w:rsidR="6FE34609">
        <w:rPr>
          <w:rFonts w:ascii="Garamond" w:hAnsi="Garamond" w:eastAsia="Times New Roman" w:cs="Calibri"/>
        </w:rPr>
        <w:t>:</w:t>
      </w:r>
    </w:p>
    <w:p w:rsidRPr="00C675C9" w:rsidR="00141493" w:rsidP="2C137B49" w:rsidRDefault="00813F52" w14:paraId="7771D1D3" w14:textId="094255A8">
      <w:pPr>
        <w:pStyle w:val="ListParagraph"/>
        <w:numPr>
          <w:ilvl w:val="0"/>
          <w:numId w:val="27"/>
        </w:numPr>
        <w:spacing w:before="100" w:beforeAutospacing="on" w:after="100" w:afterAutospacing="on"/>
        <w:textAlignment w:val="baseline"/>
        <w:rPr>
          <w:rFonts w:ascii="Garamond" w:hAnsi="Garamond" w:eastAsia="Times New Roman" w:cs="Calibri"/>
        </w:rPr>
      </w:pPr>
      <w:r w:rsidRPr="2C137B49" w:rsidR="382FB2BC">
        <w:rPr>
          <w:rFonts w:ascii="Garamond" w:hAnsi="Garamond" w:eastAsia="Times New Roman" w:cs="Calibri"/>
        </w:rPr>
        <w:t>Changing</w:t>
      </w:r>
      <w:r w:rsidRPr="2C137B49" w:rsidR="2A19717E">
        <w:rPr>
          <w:rFonts w:ascii="Garamond" w:hAnsi="Garamond" w:eastAsia="Times New Roman" w:cs="Calibri"/>
        </w:rPr>
        <w:t xml:space="preserve"> precipitation patterns</w:t>
      </w:r>
      <w:r w:rsidRPr="2C137B49" w:rsidR="0D4EFF27">
        <w:rPr>
          <w:rFonts w:ascii="Garamond" w:hAnsi="Garamond" w:eastAsia="Times New Roman" w:cs="Calibri"/>
        </w:rPr>
        <w:t>,</w:t>
      </w:r>
      <w:r w:rsidRPr="2C137B49" w:rsidR="2A19717E">
        <w:rPr>
          <w:rFonts w:ascii="Garamond" w:hAnsi="Garamond" w:eastAsia="Times New Roman" w:cs="Calibri"/>
        </w:rPr>
        <w:t xml:space="preserve"> </w:t>
      </w:r>
      <w:r w:rsidRPr="2C137B49" w:rsidR="2A19717E">
        <w:rPr>
          <w:rFonts w:ascii="Garamond" w:hAnsi="Garamond" w:eastAsia="Times New Roman" w:cs="Calibri"/>
        </w:rPr>
        <w:t>causing e</w:t>
      </w:r>
      <w:r w:rsidRPr="2C137B49" w:rsidR="6FE34609">
        <w:rPr>
          <w:rFonts w:ascii="Garamond" w:hAnsi="Garamond" w:eastAsia="Times New Roman" w:cs="Calibri"/>
        </w:rPr>
        <w:t>xtreme drought</w:t>
      </w:r>
      <w:r w:rsidRPr="2C137B49" w:rsidR="2A19717E">
        <w:rPr>
          <w:rFonts w:ascii="Garamond" w:hAnsi="Garamond" w:eastAsia="Times New Roman" w:cs="Calibri"/>
        </w:rPr>
        <w:t xml:space="preserve"> in some regions</w:t>
      </w:r>
      <w:r w:rsidRPr="2C137B49" w:rsidR="2A19717E">
        <w:rPr>
          <w:rFonts w:ascii="Garamond" w:hAnsi="Garamond" w:eastAsia="Times New Roman" w:cs="Calibri"/>
        </w:rPr>
        <w:t xml:space="preserve"> and unpredictable flooding and hailstorms in other regions.</w:t>
      </w:r>
    </w:p>
    <w:p w:rsidRPr="00C675C9" w:rsidR="00406E5C" w:rsidP="002D50DB" w:rsidRDefault="00141493" w14:paraId="7771D1D4" w14:textId="77777777">
      <w:pPr>
        <w:pStyle w:val="ListParagraph"/>
        <w:numPr>
          <w:ilvl w:val="0"/>
          <w:numId w:val="27"/>
        </w:numPr>
        <w:spacing w:before="100" w:beforeAutospacing="1" w:after="100" w:afterAutospacing="1"/>
        <w:textAlignment w:val="baseline"/>
        <w:rPr>
          <w:rFonts w:ascii="Garamond" w:hAnsi="Garamond" w:eastAsia="Times New Roman" w:cs="Calibri"/>
        </w:rPr>
      </w:pPr>
      <w:r w:rsidRPr="00C675C9">
        <w:rPr>
          <w:rFonts w:ascii="Garamond" w:hAnsi="Garamond" w:eastAsia="Times New Roman" w:cs="Calibri"/>
        </w:rPr>
        <w:t>Diminishing</w:t>
      </w:r>
      <w:r w:rsidRPr="00C675C9" w:rsidR="00EC2A58">
        <w:rPr>
          <w:rFonts w:ascii="Garamond" w:hAnsi="Garamond" w:eastAsia="Times New Roman" w:cs="Calibri"/>
        </w:rPr>
        <w:t xml:space="preserve"> supplies</w:t>
      </w:r>
      <w:r w:rsidRPr="00C675C9" w:rsidR="00406E5C">
        <w:rPr>
          <w:rFonts w:ascii="Garamond" w:hAnsi="Garamond" w:eastAsia="Times New Roman" w:cs="Calibri"/>
        </w:rPr>
        <w:t xml:space="preserve"> of surface and underground freshwater</w:t>
      </w:r>
      <w:r w:rsidRPr="00C675C9">
        <w:rPr>
          <w:rFonts w:ascii="Garamond" w:hAnsi="Garamond" w:eastAsia="Times New Roman" w:cs="Calibri"/>
        </w:rPr>
        <w:t>.</w:t>
      </w:r>
    </w:p>
    <w:p w:rsidRPr="00C675C9" w:rsidR="00406E5C" w:rsidP="1A5A9B22" w:rsidRDefault="00813F52" w14:paraId="7771D1D5" w14:textId="7FB1F117">
      <w:pPr>
        <w:pStyle w:val="ListParagraph"/>
        <w:numPr>
          <w:ilvl w:val="0"/>
          <w:numId w:val="27"/>
        </w:numPr>
        <w:spacing w:before="100" w:beforeAutospacing="on" w:after="100" w:afterAutospacing="on"/>
        <w:textAlignment w:val="baseline"/>
        <w:rPr>
          <w:rFonts w:ascii="Garamond" w:hAnsi="Garamond" w:eastAsia="Times New Roman" w:cs="Calibri"/>
        </w:rPr>
      </w:pPr>
      <w:r w:rsidRPr="2C137B49" w:rsidR="382FB2BC">
        <w:rPr>
          <w:rFonts w:ascii="Garamond" w:hAnsi="Garamond" w:eastAsia="Times New Roman" w:cs="Calibri"/>
        </w:rPr>
        <w:t>Increasing h</w:t>
      </w:r>
      <w:r w:rsidRPr="2C137B49" w:rsidR="2A19717E">
        <w:rPr>
          <w:rFonts w:ascii="Garamond" w:hAnsi="Garamond" w:eastAsia="Times New Roman" w:cs="Calibri"/>
        </w:rPr>
        <w:t>eatwaves</w:t>
      </w:r>
      <w:r w:rsidRPr="2C137B49" w:rsidR="07D6ADA0">
        <w:rPr>
          <w:rFonts w:ascii="Garamond" w:hAnsi="Garamond" w:eastAsia="Times New Roman" w:cs="Calibri"/>
        </w:rPr>
        <w:t xml:space="preserve"> and</w:t>
      </w:r>
      <w:r w:rsidRPr="2C137B49" w:rsidR="382FB2BC">
        <w:rPr>
          <w:rFonts w:ascii="Garamond" w:hAnsi="Garamond" w:eastAsia="Times New Roman" w:cs="Calibri"/>
        </w:rPr>
        <w:t xml:space="preserve"> </w:t>
      </w:r>
      <w:r w:rsidRPr="2C137B49" w:rsidR="73EE760E">
        <w:rPr>
          <w:rFonts w:ascii="Garamond" w:hAnsi="Garamond" w:eastAsia="Times New Roman" w:cs="Calibri"/>
        </w:rPr>
        <w:t xml:space="preserve">wildfires, </w:t>
      </w:r>
      <w:r w:rsidRPr="2C137B49" w:rsidR="382FB2BC">
        <w:rPr>
          <w:rFonts w:ascii="Garamond" w:hAnsi="Garamond" w:eastAsia="Times New Roman" w:cs="Calibri"/>
        </w:rPr>
        <w:t>more</w:t>
      </w:r>
      <w:r w:rsidRPr="2C137B49" w:rsidR="2A19717E">
        <w:rPr>
          <w:rFonts w:ascii="Garamond" w:hAnsi="Garamond" w:eastAsia="Times New Roman" w:cs="Calibri"/>
        </w:rPr>
        <w:t xml:space="preserve"> </w:t>
      </w:r>
      <w:r w:rsidRPr="2C137B49" w:rsidR="2A19717E">
        <w:rPr>
          <w:rFonts w:ascii="Garamond" w:hAnsi="Garamond" w:eastAsia="Times New Roman" w:cs="Calibri"/>
        </w:rPr>
        <w:t>frost</w:t>
      </w:r>
      <w:r w:rsidRPr="2C137B49" w:rsidR="30E59ED4">
        <w:rPr>
          <w:rFonts w:ascii="Garamond" w:hAnsi="Garamond" w:eastAsia="Times New Roman" w:cs="Calibri"/>
        </w:rPr>
        <w:t>-</w:t>
      </w:r>
      <w:r w:rsidRPr="2C137B49" w:rsidR="2A19717E">
        <w:rPr>
          <w:rFonts w:ascii="Garamond" w:hAnsi="Garamond" w:eastAsia="Times New Roman" w:cs="Calibri"/>
        </w:rPr>
        <w:t>free</w:t>
      </w:r>
      <w:r w:rsidRPr="2C137B49" w:rsidR="2A19717E">
        <w:rPr>
          <w:rFonts w:ascii="Garamond" w:hAnsi="Garamond" w:eastAsia="Times New Roman" w:cs="Calibri"/>
        </w:rPr>
        <w:t xml:space="preserve"> seasons, and l</w:t>
      </w:r>
      <w:r w:rsidRPr="2C137B49" w:rsidR="6FE34609">
        <w:rPr>
          <w:rFonts w:ascii="Garamond" w:hAnsi="Garamond" w:eastAsia="Times New Roman" w:cs="Calibri"/>
        </w:rPr>
        <w:t>onger growing season</w:t>
      </w:r>
      <w:r w:rsidRPr="2C137B49" w:rsidR="2A19717E">
        <w:rPr>
          <w:rFonts w:ascii="Garamond" w:hAnsi="Garamond" w:eastAsia="Times New Roman" w:cs="Calibri"/>
        </w:rPr>
        <w:t>s.</w:t>
      </w:r>
    </w:p>
    <w:p w:rsidRPr="00C675C9" w:rsidR="00406E5C" w:rsidP="002D50DB" w:rsidRDefault="00141493" w14:paraId="7771D1D6" w14:textId="77777777">
      <w:pPr>
        <w:pStyle w:val="ListParagraph"/>
        <w:numPr>
          <w:ilvl w:val="0"/>
          <w:numId w:val="27"/>
        </w:numPr>
        <w:spacing w:before="100" w:beforeAutospacing="1" w:after="100" w:afterAutospacing="1"/>
        <w:textAlignment w:val="baseline"/>
        <w:rPr>
          <w:rFonts w:ascii="Garamond" w:hAnsi="Garamond" w:eastAsia="Times New Roman" w:cs="Calibri"/>
        </w:rPr>
      </w:pPr>
      <w:r w:rsidRPr="00C675C9">
        <w:rPr>
          <w:rFonts w:ascii="Garamond" w:hAnsi="Garamond" w:eastAsia="Times New Roman" w:cs="Calibri"/>
        </w:rPr>
        <w:t xml:space="preserve">Stronger </w:t>
      </w:r>
      <w:r w:rsidRPr="00C675C9" w:rsidR="00EC2A58">
        <w:rPr>
          <w:rFonts w:ascii="Garamond" w:hAnsi="Garamond" w:eastAsia="Times New Roman" w:cs="Calibri"/>
        </w:rPr>
        <w:t xml:space="preserve">and more destructive </w:t>
      </w:r>
      <w:r w:rsidRPr="00C675C9">
        <w:rPr>
          <w:rFonts w:ascii="Garamond" w:hAnsi="Garamond" w:eastAsia="Times New Roman" w:cs="Calibri"/>
        </w:rPr>
        <w:t>winds.</w:t>
      </w:r>
    </w:p>
    <w:p w:rsidRPr="00C675C9" w:rsidR="00EC2A58" w:rsidP="002D50DB" w:rsidRDefault="00EC2A58" w14:paraId="7771D1D7" w14:textId="77777777">
      <w:pPr>
        <w:pStyle w:val="ListParagraph"/>
        <w:numPr>
          <w:ilvl w:val="0"/>
          <w:numId w:val="27"/>
        </w:numPr>
        <w:spacing w:before="100" w:beforeAutospacing="1" w:after="100" w:afterAutospacing="1"/>
        <w:textAlignment w:val="baseline"/>
        <w:rPr>
          <w:rFonts w:ascii="Garamond" w:hAnsi="Garamond" w:eastAsia="Times New Roman" w:cs="Calibri"/>
        </w:rPr>
      </w:pPr>
      <w:r w:rsidRPr="00C675C9">
        <w:rPr>
          <w:rFonts w:ascii="Garamond" w:hAnsi="Garamond" w:eastAsia="Times New Roman" w:cs="Calibri"/>
        </w:rPr>
        <w:t>New and greater pest pressures.</w:t>
      </w:r>
    </w:p>
    <w:p w:rsidRPr="00C675C9" w:rsidR="003356ED" w:rsidP="2C137B49" w:rsidRDefault="003356ED" w14:paraId="7771D1D8" w14:textId="1CFC1FE4">
      <w:pPr>
        <w:pStyle w:val="Normal"/>
        <w:spacing w:before="100" w:beforeAutospacing="on" w:after="100" w:afterAutospacing="on"/>
        <w:textAlignment w:val="baseline"/>
        <w:rPr>
          <w:rFonts w:ascii="Garamond" w:hAnsi="Garamond" w:eastAsia="Times New Roman" w:cs="Calibri"/>
        </w:rPr>
      </w:pPr>
      <w:r w:rsidRPr="2C137B49" w:rsidR="0E073E48">
        <w:rPr>
          <w:rFonts w:ascii="Garamond" w:hAnsi="Garamond" w:eastAsia="Times New Roman" w:cs="Calibri"/>
        </w:rPr>
        <w:t>Crop production impacts are variable</w:t>
      </w:r>
      <w:r w:rsidRPr="2C137B49" w:rsidR="16A86C34">
        <w:rPr>
          <w:rFonts w:ascii="Garamond" w:hAnsi="Garamond" w:eastAsia="Times New Roman" w:cs="Calibri"/>
        </w:rPr>
        <w:t>,</w:t>
      </w:r>
      <w:r w:rsidRPr="2C137B49" w:rsidR="39D68341">
        <w:rPr>
          <w:rFonts w:ascii="Garamond" w:hAnsi="Garamond" w:eastAsia="Times New Roman" w:cs="Calibri"/>
        </w:rPr>
        <w:t xml:space="preserve"> depending on crop seasonality and location</w:t>
      </w:r>
      <w:r w:rsidRPr="2C137B49" w:rsidR="0E073E48">
        <w:rPr>
          <w:rFonts w:ascii="Garamond" w:hAnsi="Garamond" w:eastAsia="Times New Roman" w:cs="Calibri"/>
        </w:rPr>
        <w:t>:</w:t>
      </w:r>
      <w:r w:rsidRPr="2C137B49" w:rsidR="1BACA01F">
        <w:rPr>
          <w:rFonts w:ascii="Garamond" w:hAnsi="Garamond" w:eastAsia="Times New Roman" w:cs="Calibri"/>
        </w:rPr>
        <w:t xml:space="preserve"> for</w:t>
      </w:r>
      <w:r w:rsidRPr="2C137B49" w:rsidR="6557B067">
        <w:rPr>
          <w:rFonts w:ascii="Garamond" w:hAnsi="Garamond" w:eastAsia="Times New Roman" w:cs="Calibri"/>
        </w:rPr>
        <w:t xml:space="preserve"> </w:t>
      </w:r>
      <w:r w:rsidRPr="2C137B49" w:rsidR="1BACA01F">
        <w:rPr>
          <w:rFonts w:ascii="Garamond" w:hAnsi="Garamond" w:eastAsia="Times New Roman" w:cs="Calibri"/>
        </w:rPr>
        <w:t>example,</w:t>
      </w:r>
      <w:r w:rsidRPr="2C137B49" w:rsidR="0E073E48">
        <w:rPr>
          <w:rFonts w:ascii="Garamond" w:hAnsi="Garamond" w:eastAsia="Times New Roman" w:cs="Calibri"/>
        </w:rPr>
        <w:t xml:space="preserve"> 1.5°C of global warming risks reductions in corn yield</w:t>
      </w:r>
      <w:r w:rsidRPr="2C137B49" w:rsidR="37713212">
        <w:rPr>
          <w:rFonts w:ascii="Garamond" w:hAnsi="Garamond" w:eastAsia="Times New Roman" w:cs="Calibri"/>
        </w:rPr>
        <w:t>s and increases in wheat yields</w:t>
      </w:r>
      <w:r w:rsidRPr="2C137B49" w:rsidR="5768222A">
        <w:rPr>
          <w:rFonts w:ascii="Garamond" w:hAnsi="Garamond" w:eastAsia="Times New Roman" w:cs="Calibri"/>
        </w:rPr>
        <w:t xml:space="preserve"> (</w:t>
      </w:r>
      <w:r w:rsidRPr="2C137B49" w:rsidR="5768222A">
        <w:rPr>
          <w:rFonts w:ascii="Garamond" w:hAnsi="Garamond" w:eastAsia="Times New Roman" w:cs="Calibri"/>
        </w:rPr>
        <w:t>Leippert</w:t>
      </w:r>
      <w:r w:rsidRPr="2C137B49" w:rsidR="5768222A">
        <w:rPr>
          <w:rFonts w:ascii="Garamond" w:hAnsi="Garamond" w:eastAsia="Times New Roman" w:cs="Calibri"/>
        </w:rPr>
        <w:t xml:space="preserve"> et al.</w:t>
      </w:r>
      <w:r w:rsidRPr="2C137B49" w:rsidR="5768222A">
        <w:rPr>
          <w:rFonts w:ascii="Garamond" w:hAnsi="Garamond" w:eastAsia="Times New Roman" w:cs="Calibri"/>
        </w:rPr>
        <w:t>, 2020</w:t>
      </w:r>
      <w:r w:rsidRPr="2C137B49" w:rsidR="73E5C1D5">
        <w:rPr>
          <w:rFonts w:ascii="Garamond" w:hAnsi="Garamond" w:eastAsia="Times New Roman" w:cs="Calibri"/>
        </w:rPr>
        <w:t>).</w:t>
      </w:r>
      <w:r w:rsidRPr="2C137B49" w:rsidR="53BF6285">
        <w:rPr>
          <w:rFonts w:ascii="Garamond" w:hAnsi="Garamond" w:eastAsia="Times New Roman" w:cs="Calibri"/>
        </w:rPr>
        <w:t xml:space="preserve"> </w:t>
      </w:r>
      <w:r w:rsidRPr="2C137B49" w:rsidR="0E073E48">
        <w:rPr>
          <w:rFonts w:ascii="Garamond" w:hAnsi="Garamond" w:eastAsia="Times New Roman" w:cs="Calibri"/>
        </w:rPr>
        <w:t> </w:t>
      </w:r>
    </w:p>
    <w:p w:rsidRPr="00C675C9" w:rsidR="003356ED" w:rsidP="2C137B49" w:rsidRDefault="00141493" w14:paraId="1A7F48F2" w14:textId="3956105B">
      <w:pPr>
        <w:pStyle w:val="Normal"/>
      </w:pPr>
      <w:r w:rsidR="2A19717E">
        <w:drawing>
          <wp:inline wp14:editId="42B5474C" wp14:anchorId="7771D217">
            <wp:extent cx="2743200" cy="1532890"/>
            <wp:effectExtent l="0" t="0" r="0" b="0"/>
            <wp:docPr id="13" name="Picture 1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3"/>
                    <pic:cNvPicPr/>
                  </pic:nvPicPr>
                  <pic:blipFill>
                    <a:blip r:embed="Rfae83d6502e442f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43200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675C9" w:rsidR="003356ED" w:rsidP="2C137B49" w:rsidRDefault="00141493" w14:paraId="620D438D" w14:textId="32BDD271">
      <w:pPr>
        <w:pStyle w:val="Normal"/>
      </w:pPr>
      <w:hyperlink r:id="Rc85c9280d9394e10">
        <w:r w:rsidRPr="2C137B49" w:rsidR="45246C66">
          <w:rPr>
            <w:rStyle w:val="Hyperlink"/>
          </w:rPr>
          <w:t>https://images.ncat.org/image/KYfze</w:t>
        </w:r>
      </w:hyperlink>
    </w:p>
    <w:p w:rsidRPr="00C675C9" w:rsidR="003356ED" w:rsidP="2C137B49" w:rsidRDefault="00141493" w14:paraId="13E7163D" w14:textId="4303320B">
      <w:pPr>
        <w:pStyle w:val="Normal"/>
      </w:pPr>
    </w:p>
    <w:p w:rsidRPr="00C675C9" w:rsidR="003356ED" w:rsidP="2C137B49" w:rsidRDefault="00141493" w14:paraId="7771D1D9" w14:textId="6B24D9F3">
      <w:pPr>
        <w:pStyle w:val="Normal"/>
      </w:pPr>
      <w:commentRangeStart w:id="1679835670"/>
      <w:commentRangeStart w:id="1729634162"/>
      <w:commentRangeStart w:id="729270932"/>
      <w:commentRangeEnd w:id="1679835670"/>
      <w:r>
        <w:rPr>
          <w:rStyle w:val="CommentReference"/>
        </w:rPr>
        <w:commentReference w:id="1679835670"/>
      </w:r>
      <w:commentRangeEnd w:id="1729634162"/>
      <w:r>
        <w:rPr>
          <w:rStyle w:val="CommentReference"/>
        </w:rPr>
        <w:commentReference w:id="1729634162"/>
      </w:r>
      <w:commentRangeEnd w:id="729270932"/>
      <w:r>
        <w:rPr>
          <w:rStyle w:val="CommentReference"/>
        </w:rPr>
        <w:commentReference w:id="729270932"/>
      </w:r>
      <w:r w:rsidR="45246C66">
        <w:drawing>
          <wp:inline wp14:editId="79D05683" wp14:anchorId="0C85A5FD">
            <wp:extent cx="4572000" cy="2162175"/>
            <wp:effectExtent l="0" t="0" r="0" b="0"/>
            <wp:docPr id="115553266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b0453144734405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5246C66" w:rsidP="2C137B49" w:rsidRDefault="45246C66" w14:paraId="6300FFA8" w14:textId="128DF2EC">
      <w:pPr>
        <w:pStyle w:val="Normal"/>
      </w:pPr>
      <w:hyperlink r:id="R08a061db891a4af3">
        <w:r w:rsidRPr="2C137B49" w:rsidR="45246C66">
          <w:rPr>
            <w:rStyle w:val="Hyperlink"/>
          </w:rPr>
          <w:t>https://images.ncat.org/image/KC9BZ</w:t>
        </w:r>
      </w:hyperlink>
      <w:r w:rsidR="45246C66">
        <w:rPr/>
        <w:t xml:space="preserve"> </w:t>
      </w:r>
    </w:p>
    <w:p w:rsidR="2C137B49" w:rsidP="2C137B49" w:rsidRDefault="2C137B49" w14:paraId="1728C534" w14:textId="57844794">
      <w:pPr>
        <w:pStyle w:val="Normal"/>
      </w:pPr>
    </w:p>
    <w:p w:rsidRPr="00C675C9" w:rsidR="003356ED" w:rsidRDefault="003356ED" w14:paraId="7771D1DA" w14:textId="77777777">
      <w:pPr>
        <w:rPr>
          <w:rFonts w:ascii="Garamond" w:hAnsi="Garamond"/>
        </w:rPr>
      </w:pPr>
    </w:p>
    <w:p w:rsidRPr="00C675C9" w:rsidR="003356ED" w:rsidP="2C137B49" w:rsidRDefault="00141493" w14:paraId="7771D1DB" w14:textId="4C8B125E">
      <w:pPr>
        <w:pStyle w:val="Normal"/>
      </w:pPr>
      <w:commentRangeStart w:id="99610555"/>
      <w:r w:rsidR="2A19717E">
        <w:drawing>
          <wp:inline wp14:editId="7B38376A" wp14:anchorId="7771D219">
            <wp:extent cx="2743200" cy="1268730"/>
            <wp:effectExtent l="0" t="0" r="0" b="7620"/>
            <wp:docPr id="14" name="Picture 1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4"/>
                    <pic:cNvPicPr/>
                  </pic:nvPicPr>
                  <pic:blipFill>
                    <a:blip r:embed="R3e3df8c17be8430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43200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99610555"/>
      <w:r>
        <w:rPr>
          <w:rStyle w:val="CommentReference"/>
        </w:rPr>
        <w:commentReference w:id="99610555"/>
      </w:r>
      <w:r w:rsidR="7B387A48">
        <w:drawing>
          <wp:inline wp14:editId="363898CB" wp14:anchorId="051AB81A">
            <wp:extent cx="2619375" cy="1238746"/>
            <wp:effectExtent l="0" t="0" r="0" b="0"/>
            <wp:docPr id="205526461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f7acc4410504f8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23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675C9" w:rsidR="003356ED" w:rsidRDefault="003356ED" w14:paraId="7771D1DC" w14:textId="77777777">
      <w:pPr>
        <w:rPr>
          <w:rFonts w:ascii="Garamond" w:hAnsi="Garamond"/>
        </w:rPr>
      </w:pPr>
    </w:p>
    <w:p w:rsidRPr="00C675C9" w:rsidR="00DB1F3A" w:rsidRDefault="00DB1F3A" w14:paraId="7771D1DD" w14:textId="77777777">
      <w:pPr>
        <w:rPr>
          <w:rFonts w:ascii="Garamond" w:hAnsi="Garamond"/>
        </w:rPr>
      </w:pPr>
    </w:p>
    <w:p w:rsidRPr="00C675C9" w:rsidR="00DB1F3A" w:rsidRDefault="00DB1F3A" w14:paraId="7771D1DE" w14:textId="77777777">
      <w:pPr>
        <w:rPr>
          <w:rFonts w:ascii="Garamond" w:hAnsi="Garamond"/>
        </w:rPr>
        <w:sectPr w:rsidRPr="00C675C9" w:rsidR="00DB1F3A" w:rsidSect="00B10053">
          <w:type w:val="continuous"/>
          <w:pgSz w:w="12240" w:h="15840" w:orient="portrait"/>
          <w:pgMar w:top="1440" w:right="1440" w:bottom="1440" w:left="1440" w:header="720" w:footer="720" w:gutter="0"/>
          <w:cols w:space="720" w:num="2"/>
          <w:docGrid w:linePitch="360"/>
        </w:sectPr>
      </w:pPr>
    </w:p>
    <w:p w:rsidRPr="00C675C9" w:rsidR="00B10053" w:rsidP="00DB1F3A" w:rsidRDefault="0062240D" w14:paraId="7771D1DF" w14:textId="77777777">
      <w:pPr>
        <w:pStyle w:val="Heading1"/>
        <w:rPr>
          <w:rFonts w:ascii="Garamond" w:hAnsi="Garamond"/>
          <w:sz w:val="24"/>
          <w:szCs w:val="24"/>
        </w:rPr>
        <w:sectPr w:rsidRPr="00C675C9" w:rsidR="00B10053">
          <w:pgSz w:w="12240" w:h="15840" w:orient="portrait"/>
          <w:pgMar w:top="1440" w:right="1440" w:bottom="1440" w:left="1440" w:header="720" w:footer="720" w:gutter="0"/>
          <w:cols w:space="720"/>
          <w:docGrid w:linePitch="360"/>
        </w:sectPr>
      </w:pPr>
      <w:r w:rsidRPr="00C675C9">
        <w:rPr>
          <w:rFonts w:ascii="Garamond" w:hAnsi="Garamond"/>
          <w:sz w:val="24"/>
          <w:szCs w:val="24"/>
        </w:rPr>
        <w:lastRenderedPageBreak/>
        <w:t>We Are</w:t>
      </w:r>
      <w:r w:rsidRPr="00C675C9" w:rsidR="00B17EEA">
        <w:rPr>
          <w:rFonts w:ascii="Garamond" w:hAnsi="Garamond"/>
          <w:sz w:val="24"/>
          <w:szCs w:val="24"/>
        </w:rPr>
        <w:t xml:space="preserve"> the Solution</w:t>
      </w:r>
    </w:p>
    <w:p w:rsidRPr="00C675C9" w:rsidR="00633937" w:rsidP="00A36219" w:rsidRDefault="00633937" w14:paraId="7771D1E0" w14:textId="17F89DEB">
      <w:pPr>
        <w:pStyle w:val="Heading2"/>
        <w:rPr>
          <w:rFonts w:ascii="Garamond" w:hAnsi="Garamond"/>
          <w:sz w:val="24"/>
          <w:szCs w:val="24"/>
        </w:rPr>
      </w:pPr>
      <w:r w:rsidRPr="2C137B49" w:rsidR="619727EB">
        <w:rPr>
          <w:rFonts w:ascii="Garamond" w:hAnsi="Garamond"/>
          <w:sz w:val="24"/>
          <w:szCs w:val="24"/>
        </w:rPr>
        <w:t>There’s Hope</w:t>
      </w:r>
    </w:p>
    <w:p w:rsidRPr="00C675C9" w:rsidR="007846FD" w:rsidP="007846FD" w:rsidRDefault="00B60BCE" w14:paraId="7771D1E1" w14:textId="21622E63">
      <w:pPr>
        <w:rPr>
          <w:rFonts w:ascii="Garamond" w:hAnsi="Garamond"/>
        </w:rPr>
      </w:pPr>
      <w:r w:rsidRPr="056F82AE" w:rsidR="66382FD4">
        <w:rPr>
          <w:rFonts w:ascii="Garamond" w:hAnsi="Garamond"/>
        </w:rPr>
        <w:t>C</w:t>
      </w:r>
      <w:r w:rsidRPr="056F82AE" w:rsidR="10FBD6EF">
        <w:rPr>
          <w:rFonts w:ascii="Garamond" w:hAnsi="Garamond"/>
        </w:rPr>
        <w:t>limate change</w:t>
      </w:r>
      <w:r w:rsidRPr="056F82AE" w:rsidR="4F9F3F7B">
        <w:rPr>
          <w:rFonts w:ascii="Garamond" w:hAnsi="Garamond"/>
        </w:rPr>
        <w:t xml:space="preserve"> is </w:t>
      </w:r>
      <w:r w:rsidRPr="056F82AE" w:rsidR="39D68341">
        <w:rPr>
          <w:rFonts w:ascii="Garamond" w:hAnsi="Garamond"/>
        </w:rPr>
        <w:t xml:space="preserve">illuminating </w:t>
      </w:r>
      <w:r w:rsidRPr="056F82AE" w:rsidR="66382FD4">
        <w:rPr>
          <w:rFonts w:ascii="Garamond" w:hAnsi="Garamond"/>
        </w:rPr>
        <w:t>the ways in which human activity can work against Nature. At the same time</w:t>
      </w:r>
      <w:r w:rsidRPr="056F82AE" w:rsidR="35954945">
        <w:rPr>
          <w:rFonts w:ascii="Garamond" w:hAnsi="Garamond"/>
        </w:rPr>
        <w:t>, cl</w:t>
      </w:r>
      <w:r w:rsidRPr="056F82AE" w:rsidR="5830721A">
        <w:rPr>
          <w:rFonts w:ascii="Garamond" w:hAnsi="Garamond"/>
        </w:rPr>
        <w:t>imate change is illuminating ways in which</w:t>
      </w:r>
      <w:r w:rsidRPr="056F82AE" w:rsidR="4F9F3F7B">
        <w:rPr>
          <w:rFonts w:ascii="Garamond" w:hAnsi="Garamond"/>
        </w:rPr>
        <w:t xml:space="preserve"> we can </w:t>
      </w:r>
      <w:r w:rsidRPr="056F82AE" w:rsidR="08D0E677">
        <w:rPr>
          <w:rFonts w:ascii="Garamond" w:hAnsi="Garamond"/>
        </w:rPr>
        <w:t>cultivate</w:t>
      </w:r>
      <w:r w:rsidRPr="056F82AE" w:rsidR="35954945">
        <w:rPr>
          <w:rFonts w:ascii="Garamond" w:hAnsi="Garamond"/>
        </w:rPr>
        <w:t xml:space="preserve"> a </w:t>
      </w:r>
      <w:r w:rsidRPr="056F82AE" w:rsidR="08D0E677">
        <w:rPr>
          <w:rFonts w:ascii="Garamond" w:hAnsi="Garamond"/>
        </w:rPr>
        <w:t xml:space="preserve">healing and </w:t>
      </w:r>
      <w:r w:rsidRPr="056F82AE" w:rsidR="35954945">
        <w:rPr>
          <w:rFonts w:ascii="Garamond" w:hAnsi="Garamond"/>
        </w:rPr>
        <w:t xml:space="preserve">reciprocal relationship with the </w:t>
      </w:r>
      <w:r w:rsidRPr="056F82AE" w:rsidR="7CA1C928">
        <w:rPr>
          <w:rFonts w:ascii="Garamond" w:hAnsi="Garamond"/>
        </w:rPr>
        <w:t>land, such as (but not limited to)</w:t>
      </w:r>
      <w:r w:rsidRPr="056F82AE" w:rsidR="7FE280D4">
        <w:rPr>
          <w:rFonts w:ascii="Garamond" w:hAnsi="Garamond"/>
        </w:rPr>
        <w:t xml:space="preserve"> the following</w:t>
      </w:r>
      <w:r w:rsidRPr="056F82AE" w:rsidR="4BE2324B">
        <w:rPr>
          <w:rFonts w:ascii="Garamond" w:hAnsi="Garamond"/>
        </w:rPr>
        <w:t>:</w:t>
      </w:r>
    </w:p>
    <w:p w:rsidRPr="00C675C9" w:rsidR="007846FD" w:rsidP="007846FD" w:rsidRDefault="00B17EEA" w14:paraId="7771D1E2" w14:textId="1FF958E3">
      <w:pPr>
        <w:pStyle w:val="ListParagraph"/>
        <w:numPr>
          <w:ilvl w:val="0"/>
          <w:numId w:val="21"/>
        </w:numPr>
        <w:rPr>
          <w:rFonts w:ascii="Garamond" w:hAnsi="Garamond"/>
        </w:rPr>
      </w:pPr>
      <w:r w:rsidRPr="056F82AE" w:rsidR="6A348696">
        <w:rPr>
          <w:rFonts w:ascii="Garamond" w:hAnsi="Garamond"/>
        </w:rPr>
        <w:t xml:space="preserve">Conserving energy and </w:t>
      </w:r>
      <w:r w:rsidRPr="056F82AE" w:rsidR="3D10572F">
        <w:rPr>
          <w:rFonts w:ascii="Garamond" w:hAnsi="Garamond"/>
        </w:rPr>
        <w:t xml:space="preserve">developing </w:t>
      </w:r>
      <w:r w:rsidRPr="056F82AE" w:rsidR="0AF3ED71">
        <w:rPr>
          <w:rFonts w:ascii="Garamond" w:hAnsi="Garamond"/>
        </w:rPr>
        <w:t xml:space="preserve">renewable energy </w:t>
      </w:r>
      <w:r w:rsidRPr="056F82AE" w:rsidR="72EF936F">
        <w:rPr>
          <w:rFonts w:ascii="Garamond" w:hAnsi="Garamond"/>
        </w:rPr>
        <w:t>to</w:t>
      </w:r>
      <w:r w:rsidRPr="056F82AE" w:rsidR="72EF936F">
        <w:rPr>
          <w:rFonts w:ascii="Garamond" w:hAnsi="Garamond"/>
        </w:rPr>
        <w:t xml:space="preserve"> ultimately</w:t>
      </w:r>
      <w:r w:rsidRPr="056F82AE" w:rsidR="0AF3ED71">
        <w:rPr>
          <w:rFonts w:ascii="Garamond" w:hAnsi="Garamond"/>
        </w:rPr>
        <w:t xml:space="preserve"> </w:t>
      </w:r>
      <w:r w:rsidRPr="056F82AE" w:rsidR="0AF3ED71">
        <w:rPr>
          <w:rFonts w:ascii="Garamond" w:hAnsi="Garamond"/>
        </w:rPr>
        <w:t>e</w:t>
      </w:r>
      <w:r w:rsidRPr="056F82AE" w:rsidR="4BE2324B">
        <w:rPr>
          <w:rFonts w:ascii="Garamond" w:hAnsi="Garamond"/>
        </w:rPr>
        <w:t>nd</w:t>
      </w:r>
      <w:r w:rsidRPr="056F82AE" w:rsidR="4BE2324B">
        <w:rPr>
          <w:rFonts w:ascii="Garamond" w:hAnsi="Garamond"/>
        </w:rPr>
        <w:t xml:space="preserve"> our dependence on fossil fuels</w:t>
      </w:r>
      <w:r w:rsidRPr="056F82AE" w:rsidR="7CA1C928">
        <w:rPr>
          <w:rFonts w:ascii="Garamond" w:hAnsi="Garamond"/>
        </w:rPr>
        <w:t>.</w:t>
      </w:r>
    </w:p>
    <w:p w:rsidRPr="00C675C9" w:rsidR="007846FD" w:rsidP="007846FD" w:rsidRDefault="00B17EEA" w14:paraId="7771D1E3" w14:textId="77777777">
      <w:pPr>
        <w:pStyle w:val="ListParagraph"/>
        <w:numPr>
          <w:ilvl w:val="0"/>
          <w:numId w:val="21"/>
        </w:numPr>
        <w:rPr>
          <w:rFonts w:ascii="Garamond" w:hAnsi="Garamond"/>
        </w:rPr>
      </w:pPr>
      <w:r w:rsidRPr="00C675C9">
        <w:rPr>
          <w:rFonts w:ascii="Garamond" w:hAnsi="Garamond"/>
        </w:rPr>
        <w:t xml:space="preserve">Preserving forests and </w:t>
      </w:r>
      <w:r w:rsidRPr="00C675C9" w:rsidR="00D025FE">
        <w:rPr>
          <w:rFonts w:ascii="Garamond" w:hAnsi="Garamond"/>
        </w:rPr>
        <w:t xml:space="preserve">preventing the </w:t>
      </w:r>
      <w:r w:rsidRPr="00C675C9" w:rsidR="00684C26">
        <w:rPr>
          <w:rFonts w:ascii="Garamond" w:hAnsi="Garamond"/>
        </w:rPr>
        <w:t>clearing of</w:t>
      </w:r>
      <w:r w:rsidRPr="00C675C9" w:rsidR="00D025FE">
        <w:rPr>
          <w:rFonts w:ascii="Garamond" w:hAnsi="Garamond"/>
        </w:rPr>
        <w:t xml:space="preserve"> </w:t>
      </w:r>
      <w:r w:rsidRPr="00C675C9">
        <w:rPr>
          <w:rFonts w:ascii="Garamond" w:hAnsi="Garamond"/>
        </w:rPr>
        <w:t>land</w:t>
      </w:r>
      <w:r w:rsidRPr="00C675C9" w:rsidR="00684C26">
        <w:rPr>
          <w:rFonts w:ascii="Garamond" w:hAnsi="Garamond"/>
        </w:rPr>
        <w:t>.</w:t>
      </w:r>
    </w:p>
    <w:p w:rsidRPr="00C675C9" w:rsidR="00D025FE" w:rsidP="007846FD" w:rsidRDefault="00D025FE" w14:paraId="7771D1E4" w14:textId="77777777">
      <w:pPr>
        <w:pStyle w:val="ListParagraph"/>
        <w:numPr>
          <w:ilvl w:val="0"/>
          <w:numId w:val="21"/>
        </w:numPr>
        <w:rPr>
          <w:rFonts w:ascii="Garamond" w:hAnsi="Garamond"/>
        </w:rPr>
      </w:pPr>
      <w:r w:rsidRPr="00C675C9">
        <w:rPr>
          <w:rFonts w:ascii="Garamond" w:hAnsi="Garamond"/>
        </w:rPr>
        <w:t>Managing mate</w:t>
      </w:r>
      <w:r w:rsidRPr="00C675C9" w:rsidR="00684C26">
        <w:rPr>
          <w:rFonts w:ascii="Garamond" w:hAnsi="Garamond"/>
        </w:rPr>
        <w:t>rials use,</w:t>
      </w:r>
      <w:r w:rsidRPr="00C675C9">
        <w:rPr>
          <w:rFonts w:ascii="Garamond" w:hAnsi="Garamond"/>
        </w:rPr>
        <w:t xml:space="preserve"> reducing waste, and diverting organics to compost/mulch</w:t>
      </w:r>
      <w:r w:rsidRPr="00C675C9" w:rsidR="00684C26">
        <w:rPr>
          <w:rFonts w:ascii="Garamond" w:hAnsi="Garamond"/>
        </w:rPr>
        <w:t>.</w:t>
      </w:r>
    </w:p>
    <w:p w:rsidRPr="00C675C9" w:rsidR="00D025FE" w:rsidP="00D025FE" w:rsidRDefault="00D025FE" w14:paraId="7771D1E5" w14:textId="77777777">
      <w:pPr>
        <w:pStyle w:val="ListParagraph"/>
        <w:numPr>
          <w:ilvl w:val="0"/>
          <w:numId w:val="21"/>
        </w:numPr>
        <w:rPr>
          <w:rFonts w:ascii="Garamond" w:hAnsi="Garamond"/>
        </w:rPr>
      </w:pPr>
      <w:r w:rsidRPr="00C675C9">
        <w:rPr>
          <w:rFonts w:ascii="Garamond" w:hAnsi="Garamond"/>
        </w:rPr>
        <w:t>Growing food using regenerative agricultural practices</w:t>
      </w:r>
      <w:r w:rsidRPr="00C675C9" w:rsidR="00684C26">
        <w:rPr>
          <w:rFonts w:ascii="Garamond" w:hAnsi="Garamond"/>
        </w:rPr>
        <w:t>.</w:t>
      </w:r>
    </w:p>
    <w:p w:rsidRPr="00C675C9" w:rsidR="00D025FE" w:rsidP="00D025FE" w:rsidRDefault="00D025FE" w14:paraId="7771D1E6" w14:textId="77777777">
      <w:pPr>
        <w:rPr>
          <w:rFonts w:ascii="Garamond" w:hAnsi="Garamond"/>
        </w:rPr>
      </w:pPr>
    </w:p>
    <w:p w:rsidRPr="00C675C9" w:rsidR="00425981" w:rsidP="2C137B49" w:rsidRDefault="00425981" w14:paraId="709BA2C8" w14:textId="2EE56157">
      <w:pPr>
        <w:pStyle w:val="Normal"/>
        <w:rPr>
          <w:rFonts w:ascii="Garamond" w:hAnsi="Garamond"/>
        </w:rPr>
      </w:pPr>
      <w:r w:rsidRPr="2C137B49" w:rsidR="7CA1C928">
        <w:rPr>
          <w:rFonts w:ascii="Garamond" w:hAnsi="Garamond"/>
        </w:rPr>
        <w:t>The “</w:t>
      </w:r>
      <w:r w:rsidRPr="2C137B49" w:rsidR="35954945">
        <w:rPr>
          <w:rFonts w:ascii="Garamond" w:hAnsi="Garamond"/>
        </w:rPr>
        <w:t>One Health</w:t>
      </w:r>
      <w:r w:rsidRPr="2C137B49" w:rsidR="7CA1C928">
        <w:rPr>
          <w:rFonts w:ascii="Garamond" w:hAnsi="Garamond"/>
        </w:rPr>
        <w:t xml:space="preserve">” concept, coined by the World Health Organization, </w:t>
      </w:r>
      <w:r w:rsidRPr="2C137B49" w:rsidR="3A57044B">
        <w:rPr>
          <w:rFonts w:ascii="Garamond" w:hAnsi="Garamond"/>
        </w:rPr>
        <w:t>definitively</w:t>
      </w:r>
      <w:r w:rsidRPr="2C137B49" w:rsidR="7CA1C928">
        <w:rPr>
          <w:rFonts w:ascii="Garamond" w:hAnsi="Garamond"/>
        </w:rPr>
        <w:t xml:space="preserve"> </w:t>
      </w:r>
      <w:r w:rsidRPr="2C137B49" w:rsidR="7CA1C928">
        <w:rPr>
          <w:rFonts w:ascii="Garamond" w:hAnsi="Garamond"/>
        </w:rPr>
        <w:t>states</w:t>
      </w:r>
      <w:r w:rsidRPr="2C137B49" w:rsidR="7CA1C928">
        <w:rPr>
          <w:rFonts w:ascii="Garamond" w:hAnsi="Garamond"/>
        </w:rPr>
        <w:t xml:space="preserve"> that t</w:t>
      </w:r>
      <w:r w:rsidRPr="2C137B49" w:rsidR="35954945">
        <w:rPr>
          <w:rFonts w:ascii="Garamond" w:hAnsi="Garamond"/>
        </w:rPr>
        <w:t xml:space="preserve">he health of soils, plants, animals, ecosystems, </w:t>
      </w:r>
      <w:r w:rsidRPr="2C137B49" w:rsidR="35954945">
        <w:rPr>
          <w:rFonts w:ascii="Garamond" w:hAnsi="Garamond"/>
        </w:rPr>
        <w:t>people</w:t>
      </w:r>
      <w:r w:rsidRPr="2C137B49" w:rsidR="077ADC70">
        <w:rPr>
          <w:rFonts w:ascii="Garamond" w:hAnsi="Garamond"/>
        </w:rPr>
        <w:t>,</w:t>
      </w:r>
      <w:r w:rsidRPr="2C137B49" w:rsidR="35954945">
        <w:rPr>
          <w:rFonts w:ascii="Garamond" w:hAnsi="Garamond"/>
        </w:rPr>
        <w:t xml:space="preserve"> and the </w:t>
      </w:r>
      <w:r w:rsidRPr="2C137B49" w:rsidR="24066203">
        <w:rPr>
          <w:rFonts w:ascii="Garamond" w:hAnsi="Garamond"/>
        </w:rPr>
        <w:t>p</w:t>
      </w:r>
      <w:r w:rsidRPr="2C137B49" w:rsidR="35954945">
        <w:rPr>
          <w:rFonts w:ascii="Garamond" w:hAnsi="Garamond"/>
        </w:rPr>
        <w:t>lanet is one and indivisible.</w:t>
      </w:r>
      <w:r w:rsidRPr="2C137B49" w:rsidR="7CA1C928">
        <w:rPr>
          <w:rFonts w:ascii="Garamond" w:hAnsi="Garamond"/>
        </w:rPr>
        <w:t xml:space="preserve"> </w:t>
      </w:r>
      <w:r w:rsidRPr="2C137B49" w:rsidR="65E0F40D">
        <w:rPr>
          <w:rFonts w:ascii="Garamond" w:hAnsi="Garamond"/>
        </w:rPr>
        <w:t xml:space="preserve">Our health and wellbeing </w:t>
      </w:r>
      <w:r w:rsidRPr="2C137B49" w:rsidR="16579B84">
        <w:rPr>
          <w:rFonts w:ascii="Garamond" w:hAnsi="Garamond"/>
        </w:rPr>
        <w:t>are</w:t>
      </w:r>
      <w:r w:rsidRPr="2C137B49" w:rsidR="65E0F40D">
        <w:rPr>
          <w:rFonts w:ascii="Garamond" w:hAnsi="Garamond"/>
        </w:rPr>
        <w:t xml:space="preserve"> inextricably linked to </w:t>
      </w:r>
      <w:r w:rsidRPr="2C137B49" w:rsidR="631554F8">
        <w:rPr>
          <w:rFonts w:ascii="Garamond" w:hAnsi="Garamond"/>
        </w:rPr>
        <w:t>how we care for</w:t>
      </w:r>
      <w:r w:rsidRPr="2C137B49" w:rsidR="65E0F40D">
        <w:rPr>
          <w:rFonts w:ascii="Garamond" w:hAnsi="Garamond"/>
        </w:rPr>
        <w:t xml:space="preserve"> the soil, plants, animals, and ecosystems</w:t>
      </w:r>
      <w:r w:rsidRPr="2C137B49" w:rsidR="7540B3E0">
        <w:rPr>
          <w:rFonts w:ascii="Garamond" w:hAnsi="Garamond"/>
        </w:rPr>
        <w:t>.</w:t>
      </w:r>
    </w:p>
    <w:p w:rsidRPr="00C675C9" w:rsidR="00B10674" w:rsidP="006D6B63" w:rsidRDefault="00B10674" w14:paraId="7771D1E8" w14:textId="4ACDAAE6">
      <w:pPr>
        <w:pStyle w:val="Heading2"/>
        <w:rPr>
          <w:rFonts w:ascii="Garamond" w:hAnsi="Garamond"/>
          <w:sz w:val="24"/>
          <w:szCs w:val="24"/>
        </w:rPr>
      </w:pPr>
      <w:r w:rsidRPr="2C137B49" w:rsidR="1B3BC75A">
        <w:rPr>
          <w:rFonts w:ascii="Garamond" w:hAnsi="Garamond"/>
          <w:sz w:val="24"/>
          <w:szCs w:val="24"/>
        </w:rPr>
        <w:t>Mitigation</w:t>
      </w:r>
    </w:p>
    <w:p w:rsidRPr="00C675C9" w:rsidR="00B10674" w:rsidP="00633937" w:rsidRDefault="00013C41" w14:paraId="7771D1E9" w14:textId="279BB9C7">
      <w:pPr>
        <w:rPr>
          <w:rFonts w:ascii="Garamond" w:hAnsi="Garamond"/>
        </w:rPr>
      </w:pPr>
      <w:r w:rsidRPr="2C137B49" w:rsidR="188055F3">
        <w:rPr>
          <w:rFonts w:ascii="Garamond" w:hAnsi="Garamond"/>
        </w:rPr>
        <w:t xml:space="preserve">Mitigation </w:t>
      </w:r>
      <w:r w:rsidRPr="2C137B49" w:rsidR="19C3EE27">
        <w:rPr>
          <w:rFonts w:ascii="Garamond" w:hAnsi="Garamond"/>
        </w:rPr>
        <w:t>is the reduction of</w:t>
      </w:r>
      <w:r w:rsidRPr="2C137B49" w:rsidR="64D8EC35">
        <w:rPr>
          <w:rFonts w:ascii="Garamond" w:hAnsi="Garamond"/>
        </w:rPr>
        <w:t xml:space="preserve"> </w:t>
      </w:r>
      <w:r w:rsidRPr="2C137B49" w:rsidR="1BB3E394">
        <w:rPr>
          <w:rFonts w:ascii="Garamond" w:hAnsi="Garamond"/>
        </w:rPr>
        <w:t xml:space="preserve">GHG </w:t>
      </w:r>
      <w:r w:rsidRPr="2C137B49" w:rsidR="64D8EC35">
        <w:rPr>
          <w:rFonts w:ascii="Garamond" w:hAnsi="Garamond"/>
        </w:rPr>
        <w:t xml:space="preserve">levels in the </w:t>
      </w:r>
      <w:r w:rsidRPr="2C137B49" w:rsidR="43009C2F">
        <w:rPr>
          <w:rFonts w:ascii="Garamond" w:hAnsi="Garamond"/>
        </w:rPr>
        <w:t>atmospher</w:t>
      </w:r>
      <w:r w:rsidRPr="2C137B49" w:rsidR="1B150801">
        <w:rPr>
          <w:rFonts w:ascii="Garamond" w:hAnsi="Garamond"/>
        </w:rPr>
        <w:t>e, both in terms of removing the</w:t>
      </w:r>
      <w:r w:rsidRPr="2C137B49" w:rsidR="43009C2F">
        <w:rPr>
          <w:rFonts w:ascii="Garamond" w:hAnsi="Garamond"/>
        </w:rPr>
        <w:t xml:space="preserve"> harmful leg</w:t>
      </w:r>
      <w:r w:rsidRPr="2C137B49" w:rsidR="0B9FDEB6">
        <w:rPr>
          <w:rFonts w:ascii="Garamond" w:hAnsi="Garamond"/>
        </w:rPr>
        <w:t xml:space="preserve">acy load of carbon dioxide that </w:t>
      </w:r>
      <w:r w:rsidRPr="2C137B49" w:rsidR="5FB3E679">
        <w:rPr>
          <w:rFonts w:ascii="Garamond" w:hAnsi="Garamond"/>
        </w:rPr>
        <w:t>human-activity has</w:t>
      </w:r>
      <w:r w:rsidRPr="2C137B49" w:rsidR="0B9FDEB6">
        <w:rPr>
          <w:rFonts w:ascii="Garamond" w:hAnsi="Garamond"/>
        </w:rPr>
        <w:t xml:space="preserve"> already emitted into the atmosphere</w:t>
      </w:r>
      <w:r w:rsidRPr="2C137B49" w:rsidR="71DD19D4">
        <w:rPr>
          <w:rFonts w:ascii="Garamond" w:hAnsi="Garamond"/>
        </w:rPr>
        <w:t xml:space="preserve"> and</w:t>
      </w:r>
      <w:r w:rsidRPr="2C137B49" w:rsidR="0B9FDEB6">
        <w:rPr>
          <w:rFonts w:ascii="Garamond" w:hAnsi="Garamond"/>
        </w:rPr>
        <w:t xml:space="preserve"> </w:t>
      </w:r>
      <w:r w:rsidRPr="2C137B49" w:rsidR="03940CDB">
        <w:rPr>
          <w:rFonts w:ascii="Garamond" w:hAnsi="Garamond"/>
        </w:rPr>
        <w:t xml:space="preserve">dramatically </w:t>
      </w:r>
      <w:r w:rsidRPr="2C137B49" w:rsidR="0B9FDEB6">
        <w:rPr>
          <w:rFonts w:ascii="Garamond" w:hAnsi="Garamond"/>
        </w:rPr>
        <w:t>lowering future GHG emissions</w:t>
      </w:r>
      <w:r w:rsidRPr="2C137B49" w:rsidR="64D8EC35">
        <w:rPr>
          <w:rFonts w:ascii="Garamond" w:hAnsi="Garamond"/>
        </w:rPr>
        <w:t>.</w:t>
      </w:r>
      <w:r w:rsidRPr="2C137B49" w:rsidR="644E924F">
        <w:rPr>
          <w:rFonts w:ascii="Garamond" w:hAnsi="Garamond"/>
        </w:rPr>
        <w:t xml:space="preserve"> </w:t>
      </w:r>
      <w:r w:rsidRPr="2C137B49" w:rsidR="02B85935">
        <w:rPr>
          <w:rFonts w:ascii="Garamond" w:hAnsi="Garamond"/>
        </w:rPr>
        <w:t>The principal</w:t>
      </w:r>
      <w:r w:rsidRPr="2C137B49" w:rsidR="05BD7A74">
        <w:rPr>
          <w:rFonts w:ascii="Garamond" w:hAnsi="Garamond"/>
        </w:rPr>
        <w:t xml:space="preserve"> mitigation strategies </w:t>
      </w:r>
      <w:r w:rsidRPr="2C137B49" w:rsidR="089589E0">
        <w:rPr>
          <w:rFonts w:ascii="Garamond" w:hAnsi="Garamond"/>
        </w:rPr>
        <w:t>are</w:t>
      </w:r>
      <w:r w:rsidRPr="2C137B49" w:rsidR="4B813DD7">
        <w:rPr>
          <w:rFonts w:ascii="Garamond" w:hAnsi="Garamond"/>
        </w:rPr>
        <w:t xml:space="preserve"> </w:t>
      </w:r>
      <w:r w:rsidRPr="2C137B49" w:rsidR="27E5F29E">
        <w:rPr>
          <w:rFonts w:ascii="Garamond" w:hAnsi="Garamond"/>
        </w:rPr>
        <w:t>as follows</w:t>
      </w:r>
      <w:r w:rsidRPr="2C137B49" w:rsidR="1B3BC75A">
        <w:rPr>
          <w:rFonts w:ascii="Garamond" w:hAnsi="Garamond"/>
        </w:rPr>
        <w:t>:</w:t>
      </w:r>
    </w:p>
    <w:p w:rsidRPr="00C675C9" w:rsidR="00B10674" w:rsidP="00B10674" w:rsidRDefault="0082044E" w14:paraId="7771D1EA" w14:textId="29B2ACB6">
      <w:pPr>
        <w:pStyle w:val="ListParagraph"/>
        <w:numPr>
          <w:ilvl w:val="0"/>
          <w:numId w:val="22"/>
        </w:numPr>
        <w:rPr>
          <w:rFonts w:ascii="Garamond" w:hAnsi="Garamond"/>
        </w:rPr>
      </w:pPr>
      <w:r w:rsidRPr="2C137B49" w:rsidR="00F16C8C">
        <w:rPr>
          <w:rFonts w:ascii="Garamond" w:hAnsi="Garamond"/>
        </w:rPr>
        <w:t xml:space="preserve">Emissions Reduction – </w:t>
      </w:r>
      <w:r w:rsidRPr="2C137B49" w:rsidR="4E6C833A">
        <w:rPr>
          <w:rFonts w:ascii="Garamond" w:hAnsi="Garamond"/>
        </w:rPr>
        <w:t>lessening</w:t>
      </w:r>
      <w:r w:rsidRPr="2C137B49" w:rsidR="00F16C8C">
        <w:rPr>
          <w:rFonts w:ascii="Garamond" w:hAnsi="Garamond"/>
        </w:rPr>
        <w:t xml:space="preserve"> </w:t>
      </w:r>
      <w:r w:rsidRPr="2C137B49" w:rsidR="1B3BC75A">
        <w:rPr>
          <w:rFonts w:ascii="Garamond" w:hAnsi="Garamond"/>
        </w:rPr>
        <w:t xml:space="preserve">the amount of </w:t>
      </w:r>
      <w:r w:rsidRPr="2C137B49" w:rsidR="12D35F87">
        <w:rPr>
          <w:rFonts w:ascii="Garamond" w:hAnsi="Garamond"/>
        </w:rPr>
        <w:t>GHGs</w:t>
      </w:r>
      <w:r w:rsidRPr="2C137B49" w:rsidR="1B3BC75A">
        <w:rPr>
          <w:rFonts w:ascii="Garamond" w:hAnsi="Garamond"/>
        </w:rPr>
        <w:t xml:space="preserve"> that we </w:t>
      </w:r>
      <w:r w:rsidRPr="2C137B49" w:rsidR="00F16C8C">
        <w:rPr>
          <w:rFonts w:ascii="Garamond" w:hAnsi="Garamond"/>
        </w:rPr>
        <w:t>release</w:t>
      </w:r>
      <w:r w:rsidRPr="2C137B49" w:rsidR="1B3BC75A">
        <w:rPr>
          <w:rFonts w:ascii="Garamond" w:hAnsi="Garamond"/>
        </w:rPr>
        <w:t xml:space="preserve"> into the atmosphere</w:t>
      </w:r>
      <w:r w:rsidRPr="2C137B49" w:rsidR="12D35F87">
        <w:rPr>
          <w:rFonts w:ascii="Garamond" w:hAnsi="Garamond"/>
        </w:rPr>
        <w:t>.</w:t>
      </w:r>
    </w:p>
    <w:p w:rsidRPr="00C675C9" w:rsidR="00B10674" w:rsidP="00B10674" w:rsidRDefault="0082044E" w14:paraId="7771D1EB" w14:textId="56B9E172">
      <w:pPr>
        <w:pStyle w:val="ListParagraph"/>
        <w:numPr>
          <w:ilvl w:val="0"/>
          <w:numId w:val="22"/>
        </w:numPr>
        <w:rPr>
          <w:rFonts w:ascii="Garamond" w:hAnsi="Garamond"/>
        </w:rPr>
      </w:pPr>
      <w:r w:rsidRPr="2C137B49" w:rsidR="00F16C8C">
        <w:rPr>
          <w:rFonts w:ascii="Garamond" w:hAnsi="Garamond"/>
        </w:rPr>
        <w:t>Sequestration –</w:t>
      </w:r>
      <w:r w:rsidRPr="2C137B49" w:rsidR="24084549">
        <w:rPr>
          <w:rFonts w:ascii="Garamond" w:hAnsi="Garamond"/>
        </w:rPr>
        <w:t xml:space="preserve"> </w:t>
      </w:r>
      <w:r w:rsidRPr="2C137B49" w:rsidR="503A4452">
        <w:rPr>
          <w:rFonts w:ascii="Garamond" w:hAnsi="Garamond"/>
        </w:rPr>
        <w:t>capturing and storing atmospheric carbon dioxide</w:t>
      </w:r>
      <w:r w:rsidRPr="2C137B49" w:rsidR="12D35F87">
        <w:rPr>
          <w:rFonts w:ascii="Garamond" w:hAnsi="Garamond"/>
        </w:rPr>
        <w:t>.</w:t>
      </w:r>
    </w:p>
    <w:p w:rsidRPr="00C675C9" w:rsidR="00C65A3E" w:rsidP="00C65A3E" w:rsidRDefault="00C65A3E" w14:paraId="7771D1EC" w14:textId="77777777">
      <w:pPr>
        <w:rPr>
          <w:rFonts w:ascii="Garamond" w:hAnsi="Garamond"/>
        </w:rPr>
      </w:pPr>
    </w:p>
    <w:p w:rsidRPr="00C675C9" w:rsidR="00CE7DB7" w:rsidP="00B10674" w:rsidRDefault="00C65A3E" w14:paraId="7771D1ED" w14:textId="77777777">
      <w:pPr>
        <w:rPr>
          <w:rFonts w:ascii="Garamond" w:hAnsi="Garamond"/>
        </w:rPr>
      </w:pPr>
      <w:r w:rsidRPr="00C675C9">
        <w:rPr>
          <w:rFonts w:ascii="Garamond" w:hAnsi="Garamond"/>
          <w:noProof/>
        </w:rPr>
        <w:drawing>
          <wp:inline distT="0" distB="0" distL="0" distR="0" wp14:anchorId="7771D21B" wp14:editId="7771D21C">
            <wp:extent cx="2727960" cy="179338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D85E7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982" cy="17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675C9" w:rsidR="00FB6221" w:rsidP="00B10674" w:rsidRDefault="00FB6221" w14:paraId="175A4136" w14:textId="77777777">
      <w:pPr>
        <w:rPr>
          <w:rFonts w:ascii="Garamond" w:hAnsi="Garamond"/>
        </w:rPr>
      </w:pPr>
    </w:p>
    <w:p w:rsidRPr="00C675C9" w:rsidR="00B10674" w:rsidP="00B10674" w:rsidRDefault="003D6214" w14:paraId="7771D1EE" w14:textId="2B6AE522">
      <w:pPr>
        <w:rPr>
          <w:rFonts w:ascii="Garamond" w:hAnsi="Garamond"/>
        </w:rPr>
      </w:pPr>
      <w:r w:rsidRPr="2C137B49" w:rsidR="12D35F87">
        <w:rPr>
          <w:rFonts w:ascii="Garamond" w:hAnsi="Garamond"/>
        </w:rPr>
        <w:t>Agricultural conservation practi</w:t>
      </w:r>
      <w:r w:rsidRPr="2C137B49" w:rsidR="0434FC2B">
        <w:rPr>
          <w:rFonts w:ascii="Garamond" w:hAnsi="Garamond"/>
        </w:rPr>
        <w:t xml:space="preserve">ces can </w:t>
      </w:r>
      <w:r w:rsidRPr="2C137B49" w:rsidR="0434FC2B">
        <w:rPr>
          <w:rFonts w:ascii="Garamond" w:hAnsi="Garamond"/>
        </w:rPr>
        <w:t>benefit</w:t>
      </w:r>
      <w:r w:rsidRPr="2C137B49" w:rsidR="0434FC2B">
        <w:rPr>
          <w:rFonts w:ascii="Garamond" w:hAnsi="Garamond"/>
        </w:rPr>
        <w:t xml:space="preserve"> the climate by capturing</w:t>
      </w:r>
      <w:r w:rsidRPr="2C137B49" w:rsidR="3936A107">
        <w:rPr>
          <w:rFonts w:ascii="Garamond" w:hAnsi="Garamond"/>
        </w:rPr>
        <w:t xml:space="preserve"> atmospheric</w:t>
      </w:r>
      <w:r w:rsidRPr="2C137B49" w:rsidR="12D35F87">
        <w:rPr>
          <w:rFonts w:ascii="Garamond" w:hAnsi="Garamond"/>
        </w:rPr>
        <w:t xml:space="preserve"> carbon</w:t>
      </w:r>
      <w:r w:rsidRPr="2C137B49" w:rsidR="4B8B31BE">
        <w:rPr>
          <w:rFonts w:ascii="Garamond" w:hAnsi="Garamond"/>
        </w:rPr>
        <w:t xml:space="preserve"> through photosynthesis</w:t>
      </w:r>
      <w:r w:rsidRPr="2C137B49" w:rsidR="12D35F87">
        <w:rPr>
          <w:rFonts w:ascii="Garamond" w:hAnsi="Garamond"/>
        </w:rPr>
        <w:t xml:space="preserve"> and storing it in abov</w:t>
      </w:r>
      <w:r w:rsidRPr="2C137B49" w:rsidR="00F16C8C">
        <w:rPr>
          <w:rFonts w:ascii="Garamond" w:hAnsi="Garamond"/>
        </w:rPr>
        <w:t>e-ground biomass or below</w:t>
      </w:r>
      <w:r w:rsidRPr="2C137B49" w:rsidR="078C4114">
        <w:rPr>
          <w:rFonts w:ascii="Garamond" w:hAnsi="Garamond"/>
        </w:rPr>
        <w:t>-</w:t>
      </w:r>
      <w:r w:rsidRPr="2C137B49" w:rsidR="00F16C8C">
        <w:rPr>
          <w:rFonts w:ascii="Garamond" w:hAnsi="Garamond"/>
        </w:rPr>
        <w:t>ground soil organic matter</w:t>
      </w:r>
      <w:r w:rsidRPr="2C137B49" w:rsidR="5553C762">
        <w:rPr>
          <w:rFonts w:ascii="Garamond" w:hAnsi="Garamond"/>
        </w:rPr>
        <w:t>.</w:t>
      </w:r>
      <w:r w:rsidRPr="2C137B49" w:rsidR="29B62A20">
        <w:rPr>
          <w:rFonts w:ascii="Garamond" w:hAnsi="Garamond"/>
        </w:rPr>
        <w:t xml:space="preserve">, as well as </w:t>
      </w:r>
      <w:r w:rsidRPr="2C137B49" w:rsidR="7BBF1434">
        <w:rPr>
          <w:rFonts w:ascii="Garamond" w:hAnsi="Garamond"/>
        </w:rPr>
        <w:t xml:space="preserve">by </w:t>
      </w:r>
      <w:r w:rsidRPr="2C137B49" w:rsidR="29B62A20">
        <w:rPr>
          <w:rFonts w:ascii="Garamond" w:hAnsi="Garamond"/>
        </w:rPr>
        <w:t>lowering</w:t>
      </w:r>
      <w:r w:rsidRPr="2C137B49" w:rsidR="3C09D86F">
        <w:rPr>
          <w:rFonts w:ascii="Garamond" w:hAnsi="Garamond"/>
        </w:rPr>
        <w:t xml:space="preserve"> on-farm </w:t>
      </w:r>
      <w:r w:rsidRPr="2C137B49" w:rsidR="4F4DA04B">
        <w:rPr>
          <w:rFonts w:ascii="Garamond" w:hAnsi="Garamond"/>
        </w:rPr>
        <w:t xml:space="preserve">GHG </w:t>
      </w:r>
      <w:r w:rsidRPr="2C137B49" w:rsidR="3C09D86F">
        <w:rPr>
          <w:rFonts w:ascii="Garamond" w:hAnsi="Garamond"/>
        </w:rPr>
        <w:t>emissions</w:t>
      </w:r>
      <w:r w:rsidRPr="2C137B49" w:rsidR="3C09D86F">
        <w:rPr>
          <w:rFonts w:ascii="Garamond" w:hAnsi="Garamond"/>
        </w:rPr>
        <w:t xml:space="preserve"> </w:t>
      </w:r>
      <w:r w:rsidRPr="2C137B49" w:rsidR="328F2F28">
        <w:rPr>
          <w:rFonts w:ascii="Garamond" w:hAnsi="Garamond"/>
        </w:rPr>
        <w:t>—</w:t>
      </w:r>
      <w:r w:rsidRPr="2C137B49" w:rsidR="00F16C8C">
        <w:rPr>
          <w:rFonts w:ascii="Garamond" w:hAnsi="Garamond"/>
        </w:rPr>
        <w:t xml:space="preserve"> most especially methane and nitrous oxide.</w:t>
      </w:r>
    </w:p>
    <w:p w:rsidRPr="00C675C9" w:rsidR="00FB6221" w:rsidP="00B10674" w:rsidRDefault="00FB6221" w14:paraId="7E6674B7" w14:textId="77777777">
      <w:pPr>
        <w:rPr>
          <w:rFonts w:ascii="Garamond" w:hAnsi="Garamond"/>
        </w:rPr>
      </w:pPr>
    </w:p>
    <w:p w:rsidRPr="00C675C9" w:rsidR="0082044E" w:rsidP="00B10674" w:rsidRDefault="00E77121" w14:paraId="7771D1EF" w14:textId="38235D3A">
      <w:pPr>
        <w:rPr>
          <w:rFonts w:ascii="Garamond" w:hAnsi="Garamond"/>
        </w:rPr>
      </w:pPr>
      <w:r w:rsidRPr="2C137B49" w:rsidR="0434FC2B">
        <w:rPr>
          <w:rFonts w:ascii="Garamond" w:hAnsi="Garamond"/>
        </w:rPr>
        <w:t xml:space="preserve">Enhanced rates of carbon </w:t>
      </w:r>
      <w:r w:rsidRPr="2C137B49" w:rsidR="33909CE1">
        <w:rPr>
          <w:rFonts w:ascii="Garamond" w:hAnsi="Garamond"/>
        </w:rPr>
        <w:t>sequestration</w:t>
      </w:r>
      <w:r w:rsidRPr="2C137B49" w:rsidR="0434FC2B">
        <w:rPr>
          <w:rFonts w:ascii="Garamond" w:hAnsi="Garamond"/>
        </w:rPr>
        <w:t xml:space="preserve"> can be achieved in agricultural systems </w:t>
      </w:r>
      <w:r w:rsidRPr="2C137B49" w:rsidR="14F81877">
        <w:rPr>
          <w:rFonts w:ascii="Garamond" w:hAnsi="Garamond"/>
        </w:rPr>
        <w:t>through a variety of conservation practices, such as</w:t>
      </w:r>
      <w:r w:rsidRPr="2C137B49" w:rsidR="39E32E7F">
        <w:rPr>
          <w:rFonts w:ascii="Garamond" w:hAnsi="Garamond"/>
        </w:rPr>
        <w:t xml:space="preserve"> the following</w:t>
      </w:r>
      <w:r w:rsidRPr="2C137B49" w:rsidR="14F81877">
        <w:rPr>
          <w:rFonts w:ascii="Garamond" w:hAnsi="Garamond"/>
        </w:rPr>
        <w:t>:</w:t>
      </w:r>
    </w:p>
    <w:p w:rsidRPr="00C675C9" w:rsidR="0082044E" w:rsidP="00B10674" w:rsidRDefault="00FA1FEA" w14:paraId="7771D1F0" w14:textId="28E2C024">
      <w:pPr>
        <w:pStyle w:val="ListParagraph"/>
        <w:numPr>
          <w:ilvl w:val="0"/>
          <w:numId w:val="23"/>
        </w:numPr>
        <w:rPr>
          <w:rFonts w:ascii="Garamond" w:hAnsi="Garamond"/>
        </w:rPr>
      </w:pPr>
      <w:r w:rsidRPr="2C137B49" w:rsidR="0B858E7A">
        <w:rPr>
          <w:rFonts w:ascii="Garamond" w:hAnsi="Garamond"/>
        </w:rPr>
        <w:t>Implementing a</w:t>
      </w:r>
      <w:r w:rsidRPr="2C137B49" w:rsidR="14F81877">
        <w:rPr>
          <w:rFonts w:ascii="Garamond" w:hAnsi="Garamond"/>
        </w:rPr>
        <w:t>groforestry practices that</w:t>
      </w:r>
      <w:r w:rsidRPr="2C137B49" w:rsidR="14F81877">
        <w:rPr>
          <w:rFonts w:ascii="Garamond" w:hAnsi="Garamond"/>
        </w:rPr>
        <w:t xml:space="preserve"> </w:t>
      </w:r>
      <w:r w:rsidRPr="2C137B49" w:rsidR="14F81877">
        <w:rPr>
          <w:rFonts w:ascii="Garamond" w:hAnsi="Garamond"/>
        </w:rPr>
        <w:t>establis</w:t>
      </w:r>
      <w:r w:rsidRPr="2C137B49" w:rsidR="14F81877">
        <w:rPr>
          <w:rFonts w:ascii="Garamond" w:hAnsi="Garamond"/>
        </w:rPr>
        <w:t>h</w:t>
      </w:r>
      <w:r w:rsidRPr="2C137B49" w:rsidR="14F81877">
        <w:rPr>
          <w:rFonts w:ascii="Garamond" w:hAnsi="Garamond"/>
        </w:rPr>
        <w:t xml:space="preserve"> trees, </w:t>
      </w:r>
      <w:r w:rsidRPr="2C137B49" w:rsidR="14F81877">
        <w:rPr>
          <w:rFonts w:ascii="Garamond" w:hAnsi="Garamond"/>
        </w:rPr>
        <w:t>shrubs</w:t>
      </w:r>
      <w:r w:rsidRPr="2C137B49" w:rsidR="1237CE58">
        <w:rPr>
          <w:rFonts w:ascii="Garamond" w:hAnsi="Garamond"/>
        </w:rPr>
        <w:t>,</w:t>
      </w:r>
      <w:r w:rsidRPr="2C137B49" w:rsidR="14F81877">
        <w:rPr>
          <w:rFonts w:ascii="Garamond" w:hAnsi="Garamond"/>
        </w:rPr>
        <w:t xml:space="preserve"> and woody </w:t>
      </w:r>
      <w:r w:rsidRPr="2C137B49" w:rsidR="37A8CE2E">
        <w:rPr>
          <w:rFonts w:ascii="Garamond" w:hAnsi="Garamond"/>
        </w:rPr>
        <w:t>plantings</w:t>
      </w:r>
    </w:p>
    <w:p w:rsidRPr="00C675C9" w:rsidR="001D7A6E" w:rsidP="00B10674" w:rsidRDefault="001D7A6E" w14:paraId="7771D1F1" w14:textId="22BA10CC">
      <w:pPr>
        <w:pStyle w:val="ListParagraph"/>
        <w:numPr>
          <w:ilvl w:val="0"/>
          <w:numId w:val="23"/>
        </w:numPr>
        <w:rPr>
          <w:rFonts w:ascii="Garamond" w:hAnsi="Garamond"/>
        </w:rPr>
      </w:pPr>
      <w:r w:rsidRPr="2C137B49" w:rsidR="37A8CE2E">
        <w:rPr>
          <w:rFonts w:ascii="Garamond" w:hAnsi="Garamond"/>
        </w:rPr>
        <w:t>Establishing permanent strips of</w:t>
      </w:r>
      <w:r w:rsidRPr="2C137B49" w:rsidR="37A8CE2E">
        <w:rPr>
          <w:rFonts w:ascii="Garamond" w:hAnsi="Garamond"/>
        </w:rPr>
        <w:t xml:space="preserve"> vegetation </w:t>
      </w:r>
      <w:r w:rsidRPr="2C137B49" w:rsidR="661C7AA9">
        <w:rPr>
          <w:rFonts w:ascii="Garamond" w:hAnsi="Garamond"/>
        </w:rPr>
        <w:t>such as field borders, conservation cover</w:t>
      </w:r>
      <w:r w:rsidRPr="2C137B49" w:rsidR="71858384">
        <w:rPr>
          <w:rFonts w:ascii="Garamond" w:hAnsi="Garamond"/>
        </w:rPr>
        <w:t>,</w:t>
      </w:r>
      <w:r w:rsidRPr="2C137B49" w:rsidR="661C7AA9">
        <w:rPr>
          <w:rFonts w:ascii="Garamond" w:hAnsi="Garamond"/>
        </w:rPr>
        <w:t xml:space="preserve"> vegetative barriers</w:t>
      </w:r>
      <w:r w:rsidRPr="2C137B49" w:rsidR="31C42F29">
        <w:rPr>
          <w:rFonts w:ascii="Garamond" w:hAnsi="Garamond"/>
        </w:rPr>
        <w:t>, filter strips</w:t>
      </w:r>
      <w:r w:rsidRPr="2C137B49" w:rsidR="642019B4">
        <w:rPr>
          <w:rFonts w:ascii="Garamond" w:hAnsi="Garamond"/>
        </w:rPr>
        <w:t>,</w:t>
      </w:r>
      <w:r w:rsidRPr="2C137B49" w:rsidR="31C42F29">
        <w:rPr>
          <w:rFonts w:ascii="Garamond" w:hAnsi="Garamond"/>
        </w:rPr>
        <w:t xml:space="preserve"> and grassed waterways</w:t>
      </w:r>
    </w:p>
    <w:p w:rsidRPr="00C675C9" w:rsidR="00A46E16" w:rsidP="00B10674" w:rsidRDefault="00A46E16" w14:paraId="7771D1F2" w14:textId="79F78D69">
      <w:pPr>
        <w:pStyle w:val="ListParagraph"/>
        <w:numPr>
          <w:ilvl w:val="0"/>
          <w:numId w:val="23"/>
        </w:numPr>
        <w:rPr>
          <w:rFonts w:ascii="Garamond" w:hAnsi="Garamond"/>
        </w:rPr>
      </w:pPr>
      <w:r w:rsidRPr="2C137B49" w:rsidR="661C7AA9">
        <w:rPr>
          <w:rFonts w:ascii="Garamond" w:hAnsi="Garamond"/>
        </w:rPr>
        <w:t>Planting continuous and diverse cover through practices such as cover cropping, conservation crop rotations</w:t>
      </w:r>
      <w:r w:rsidRPr="2C137B49" w:rsidR="0233E68F">
        <w:rPr>
          <w:rFonts w:ascii="Garamond" w:hAnsi="Garamond"/>
        </w:rPr>
        <w:t>,</w:t>
      </w:r>
      <w:r w:rsidRPr="2C137B49" w:rsidR="661C7AA9">
        <w:rPr>
          <w:rFonts w:ascii="Garamond" w:hAnsi="Garamond"/>
        </w:rPr>
        <w:t xml:space="preserve"> and range planting</w:t>
      </w:r>
    </w:p>
    <w:p w:rsidR="43728C4D" w:rsidP="2C137B49" w:rsidRDefault="43728C4D" w14:paraId="5F3A276E" w14:textId="3F08ED9A">
      <w:pPr>
        <w:pStyle w:val="ListParagraph"/>
        <w:numPr>
          <w:ilvl w:val="0"/>
          <w:numId w:val="23"/>
        </w:numPr>
        <w:rPr>
          <w:rFonts w:ascii="Garamond" w:hAnsi="Garamond"/>
        </w:rPr>
      </w:pPr>
      <w:r w:rsidRPr="056F82AE" w:rsidR="43728C4D">
        <w:rPr>
          <w:rFonts w:ascii="Garamond" w:hAnsi="Garamond"/>
        </w:rPr>
        <w:t xml:space="preserve">Minimizing soil disturbance through reduced </w:t>
      </w:r>
      <w:r w:rsidRPr="056F82AE" w:rsidR="44AA39AD">
        <w:rPr>
          <w:rFonts w:ascii="Garamond" w:hAnsi="Garamond"/>
        </w:rPr>
        <w:t xml:space="preserve">till </w:t>
      </w:r>
      <w:r w:rsidRPr="056F82AE" w:rsidR="43728C4D">
        <w:rPr>
          <w:rFonts w:ascii="Garamond" w:hAnsi="Garamond"/>
        </w:rPr>
        <w:t>and no-till residue management</w:t>
      </w:r>
    </w:p>
    <w:p w:rsidRPr="00C675C9" w:rsidR="00A46E16" w:rsidP="00A46E16" w:rsidRDefault="00A46E16" w14:paraId="7771D1F3" w14:textId="77777777">
      <w:pPr>
        <w:rPr>
          <w:rFonts w:ascii="Garamond" w:hAnsi="Garamond"/>
        </w:rPr>
      </w:pPr>
    </w:p>
    <w:p w:rsidRPr="00C675C9" w:rsidR="00B10674" w:rsidP="00B10674" w:rsidRDefault="00A46E16" w14:paraId="7771D1F4" w14:textId="1960E263">
      <w:pPr>
        <w:rPr>
          <w:rFonts w:ascii="Garamond" w:hAnsi="Garamond"/>
        </w:rPr>
      </w:pPr>
      <w:r w:rsidRPr="2C137B49" w:rsidR="661C7AA9">
        <w:rPr>
          <w:rFonts w:ascii="Garamond" w:hAnsi="Garamond"/>
        </w:rPr>
        <w:t xml:space="preserve">Conservation practices that </w:t>
      </w:r>
      <w:r w:rsidRPr="2C137B49" w:rsidR="20C8C5DE">
        <w:rPr>
          <w:rFonts w:ascii="Garamond" w:hAnsi="Garamond"/>
        </w:rPr>
        <w:t>reduce emissions include, but are not limited to</w:t>
      </w:r>
      <w:r w:rsidRPr="2C137B49" w:rsidR="302A5903">
        <w:rPr>
          <w:rFonts w:ascii="Garamond" w:hAnsi="Garamond"/>
        </w:rPr>
        <w:t>, the following</w:t>
      </w:r>
      <w:r w:rsidRPr="2C137B49" w:rsidR="20C8C5DE">
        <w:rPr>
          <w:rFonts w:ascii="Garamond" w:hAnsi="Garamond"/>
        </w:rPr>
        <w:t>:</w:t>
      </w:r>
    </w:p>
    <w:p w:rsidRPr="00C675C9" w:rsidR="00CE7DB7" w:rsidP="00CE7DB7" w:rsidRDefault="00CE7DB7" w14:paraId="7771D1F5" w14:textId="77777777">
      <w:pPr>
        <w:pStyle w:val="ListParagraph"/>
        <w:numPr>
          <w:ilvl w:val="0"/>
          <w:numId w:val="24"/>
        </w:numPr>
        <w:rPr>
          <w:rFonts w:ascii="Garamond" w:hAnsi="Garamond"/>
        </w:rPr>
      </w:pPr>
      <w:r w:rsidRPr="00C675C9">
        <w:rPr>
          <w:rFonts w:ascii="Garamond" w:hAnsi="Garamond"/>
        </w:rPr>
        <w:t>Reduced synthetic fertilizer use</w:t>
      </w:r>
    </w:p>
    <w:p w:rsidRPr="00C675C9" w:rsidR="00CE7DB7" w:rsidP="00CE7DB7" w:rsidRDefault="00CE7DB7" w14:paraId="7771D1F6" w14:textId="77777777">
      <w:pPr>
        <w:pStyle w:val="ListParagraph"/>
        <w:numPr>
          <w:ilvl w:val="0"/>
          <w:numId w:val="24"/>
        </w:numPr>
        <w:rPr>
          <w:rFonts w:ascii="Garamond" w:hAnsi="Garamond"/>
        </w:rPr>
      </w:pPr>
      <w:r w:rsidRPr="00C675C9">
        <w:rPr>
          <w:rFonts w:ascii="Garamond" w:hAnsi="Garamond"/>
        </w:rPr>
        <w:t>Prescribed grazing systems for ruminant livestock</w:t>
      </w:r>
    </w:p>
    <w:p w:rsidRPr="00C675C9" w:rsidR="00CE7DB7" w:rsidP="00CE7DB7" w:rsidRDefault="00C65A3E" w14:paraId="7771D1F7" w14:textId="77777777">
      <w:pPr>
        <w:pStyle w:val="ListParagraph"/>
        <w:numPr>
          <w:ilvl w:val="0"/>
          <w:numId w:val="24"/>
        </w:numPr>
        <w:rPr>
          <w:rFonts w:ascii="Garamond" w:hAnsi="Garamond"/>
        </w:rPr>
      </w:pPr>
      <w:r w:rsidRPr="00C675C9">
        <w:rPr>
          <w:rFonts w:ascii="Garamond" w:hAnsi="Garamond"/>
        </w:rPr>
        <w:t>Manure management and distribution</w:t>
      </w:r>
    </w:p>
    <w:p w:rsidR="00C675C9" w:rsidP="006D6B63" w:rsidRDefault="00C675C9" w14:paraId="0065C167" w14:textId="77777777">
      <w:pPr>
        <w:pStyle w:val="Heading2"/>
        <w:rPr>
          <w:rFonts w:ascii="Garamond" w:hAnsi="Garamond"/>
          <w:sz w:val="24"/>
          <w:szCs w:val="24"/>
        </w:rPr>
      </w:pPr>
    </w:p>
    <w:p w:rsidRPr="00C675C9" w:rsidR="003356ED" w:rsidP="006D6B63" w:rsidRDefault="003356ED" w14:paraId="7771D1F9" w14:textId="0253D9B5">
      <w:pPr>
        <w:pStyle w:val="Heading2"/>
        <w:rPr>
          <w:rFonts w:ascii="Garamond" w:hAnsi="Garamond"/>
          <w:sz w:val="24"/>
          <w:szCs w:val="24"/>
        </w:rPr>
      </w:pPr>
      <w:r w:rsidRPr="2C137B49" w:rsidR="0E073E48">
        <w:rPr>
          <w:rFonts w:ascii="Garamond" w:hAnsi="Garamond"/>
          <w:sz w:val="24"/>
          <w:szCs w:val="24"/>
        </w:rPr>
        <w:t>Adaptation</w:t>
      </w:r>
    </w:p>
    <w:p w:rsidRPr="00C675C9" w:rsidR="004A77E3" w:rsidP="004A77E3" w:rsidRDefault="004A77E3" w14:paraId="788F88E7" w14:textId="77777777">
      <w:pPr>
        <w:rPr>
          <w:rFonts w:ascii="Garamond" w:hAnsi="Garamond"/>
          <w:highlight w:val="yellow"/>
        </w:rPr>
      </w:pPr>
    </w:p>
    <w:p w:rsidRPr="00C675C9" w:rsidR="003F0ACE" w:rsidP="004A77E3" w:rsidRDefault="004A77E3" w14:paraId="244978D0" w14:textId="05CF1DA8">
      <w:pPr>
        <w:rPr>
          <w:rFonts w:ascii="Garamond" w:hAnsi="Garamond" w:eastAsia="Times New Roman" w:cs="Calibri"/>
          <w:color w:val="000000"/>
        </w:rPr>
      </w:pPr>
      <w:r w:rsidRPr="056F82AE" w:rsidR="7128DF5C">
        <w:rPr>
          <w:rFonts w:ascii="Garamond" w:hAnsi="Garamond"/>
        </w:rPr>
        <w:t xml:space="preserve">Adaptation </w:t>
      </w:r>
      <w:r w:rsidRPr="056F82AE" w:rsidR="04DB968B">
        <w:rPr>
          <w:rFonts w:ascii="Garamond" w:hAnsi="Garamond"/>
        </w:rPr>
        <w:t xml:space="preserve">is </w:t>
      </w:r>
      <w:r w:rsidRPr="056F82AE" w:rsidR="63332F21">
        <w:rPr>
          <w:rFonts w:ascii="Garamond" w:hAnsi="Garamond"/>
        </w:rPr>
        <w:t xml:space="preserve">a set of </w:t>
      </w:r>
      <w:r w:rsidRPr="056F82AE" w:rsidR="04DB968B">
        <w:rPr>
          <w:rFonts w:ascii="Garamond" w:hAnsi="Garamond"/>
        </w:rPr>
        <w:t>long</w:t>
      </w:r>
      <w:r w:rsidRPr="056F82AE" w:rsidR="63332F21">
        <w:rPr>
          <w:rFonts w:ascii="Garamond" w:hAnsi="Garamond"/>
        </w:rPr>
        <w:t>-</w:t>
      </w:r>
      <w:r w:rsidRPr="056F82AE" w:rsidR="04DB968B">
        <w:rPr>
          <w:rFonts w:ascii="Garamond" w:hAnsi="Garamond"/>
        </w:rPr>
        <w:t>term strategies to</w:t>
      </w:r>
      <w:r w:rsidRPr="056F82AE" w:rsidR="77878CEC">
        <w:rPr>
          <w:rFonts w:ascii="Garamond" w:hAnsi="Garamond"/>
        </w:rPr>
        <w:t xml:space="preserve"> adjust to or </w:t>
      </w:r>
      <w:r w:rsidRPr="056F82AE" w:rsidR="7AAF2DD6">
        <w:rPr>
          <w:rFonts w:ascii="Garamond" w:hAnsi="Garamond"/>
        </w:rPr>
        <w:t>prevent</w:t>
      </w:r>
      <w:r w:rsidRPr="056F82AE" w:rsidR="77878CEC">
        <w:rPr>
          <w:rFonts w:ascii="Garamond" w:hAnsi="Garamond"/>
        </w:rPr>
        <w:t xml:space="preserve"> the </w:t>
      </w:r>
      <w:r w:rsidRPr="056F82AE" w:rsidR="5809FCFF">
        <w:rPr>
          <w:rFonts w:ascii="Garamond" w:hAnsi="Garamond"/>
        </w:rPr>
        <w:t>impacts</w:t>
      </w:r>
      <w:r w:rsidRPr="056F82AE" w:rsidR="77878CEC">
        <w:rPr>
          <w:rFonts w:ascii="Garamond" w:hAnsi="Garamond"/>
        </w:rPr>
        <w:t xml:space="preserve"> of climate change.</w:t>
      </w:r>
      <w:r w:rsidRPr="056F82AE" w:rsidR="7128DF5C">
        <w:rPr>
          <w:rFonts w:ascii="Garamond" w:hAnsi="Garamond"/>
        </w:rPr>
        <w:t xml:space="preserve"> </w:t>
      </w:r>
      <w:r w:rsidRPr="056F82AE" w:rsidR="12D35F87">
        <w:rPr>
          <w:rFonts w:ascii="Garamond" w:hAnsi="Garamond" w:eastAsia="Times New Roman" w:cs="Calibri"/>
          <w:color w:val="000000" w:themeColor="text1" w:themeTint="FF" w:themeShade="FF"/>
        </w:rPr>
        <w:t xml:space="preserve">Integrated and diversified agricultural practices reduce </w:t>
      </w:r>
      <w:r w:rsidRPr="056F82AE" w:rsidR="12D35F87">
        <w:rPr>
          <w:rFonts w:ascii="Garamond" w:hAnsi="Garamond" w:eastAsia="Times New Roman" w:cs="Calibri"/>
          <w:color w:val="000000" w:themeColor="text1" w:themeTint="FF" w:themeShade="FF"/>
        </w:rPr>
        <w:t>vulnerability</w:t>
      </w:r>
      <w:r w:rsidRPr="056F82AE" w:rsidR="12D35F87">
        <w:rPr>
          <w:rFonts w:ascii="Garamond" w:hAnsi="Garamond" w:eastAsia="Times New Roman" w:cs="Calibri"/>
          <w:color w:val="000000" w:themeColor="text1" w:themeTint="FF" w:themeShade="FF"/>
        </w:rPr>
        <w:t xml:space="preserve"> </w:t>
      </w:r>
      <w:r w:rsidRPr="056F82AE" w:rsidR="413DF1BA">
        <w:rPr>
          <w:rFonts w:ascii="Garamond" w:hAnsi="Garamond" w:eastAsia="Times New Roman" w:cs="Calibri"/>
          <w:color w:val="000000" w:themeColor="text1" w:themeTint="FF" w:themeShade="FF"/>
        </w:rPr>
        <w:t xml:space="preserve">to </w:t>
      </w:r>
      <w:r w:rsidRPr="056F82AE" w:rsidR="12D35F87">
        <w:rPr>
          <w:rFonts w:ascii="Garamond" w:hAnsi="Garamond" w:eastAsia="Times New Roman" w:cs="Calibri"/>
          <w:color w:val="000000" w:themeColor="text1" w:themeTint="FF" w:themeShade="FF"/>
        </w:rPr>
        <w:t>climate change by building resilience into the system an</w:t>
      </w:r>
      <w:r w:rsidRPr="056F82AE" w:rsidR="12D35F87">
        <w:rPr>
          <w:rFonts w:ascii="Garamond" w:hAnsi="Garamond" w:eastAsia="Times New Roman" w:cs="Calibri"/>
          <w:color w:val="000000" w:themeColor="text1" w:themeTint="FF" w:themeShade="FF"/>
        </w:rPr>
        <w:t xml:space="preserve">d </w:t>
      </w:r>
      <w:r w:rsidRPr="056F82AE" w:rsidR="12D35F87">
        <w:rPr>
          <w:rFonts w:ascii="Garamond" w:hAnsi="Garamond" w:eastAsia="Times New Roman" w:cs="Calibri"/>
          <w:color w:val="000000" w:themeColor="text1" w:themeTint="FF" w:themeShade="FF"/>
        </w:rPr>
        <w:t>providi</w:t>
      </w:r>
      <w:r w:rsidRPr="056F82AE" w:rsidR="12D35F87">
        <w:rPr>
          <w:rFonts w:ascii="Garamond" w:hAnsi="Garamond" w:eastAsia="Times New Roman" w:cs="Calibri"/>
          <w:color w:val="000000" w:themeColor="text1" w:themeTint="FF" w:themeShade="FF"/>
        </w:rPr>
        <w:t>ng</w:t>
      </w:r>
      <w:r w:rsidRPr="056F82AE" w:rsidR="12D35F87">
        <w:rPr>
          <w:rFonts w:ascii="Garamond" w:hAnsi="Garamond" w:eastAsia="Times New Roman" w:cs="Calibri"/>
          <w:color w:val="000000" w:themeColor="text1" w:themeTint="FF" w:themeShade="FF"/>
        </w:rPr>
        <w:t xml:space="preserve"> ways for farmers and ranchers</w:t>
      </w:r>
      <w:r w:rsidRPr="056F82AE" w:rsidR="0AE8AFF6">
        <w:rPr>
          <w:rFonts w:ascii="Garamond" w:hAnsi="Garamond" w:eastAsia="Times New Roman" w:cs="Calibri"/>
          <w:color w:val="000000" w:themeColor="text1" w:themeTint="FF" w:themeShade="FF"/>
        </w:rPr>
        <w:t xml:space="preserve"> to adapt to changing realities</w:t>
      </w:r>
      <w:r w:rsidRPr="056F82AE" w:rsidR="3BA878DD">
        <w:rPr>
          <w:rFonts w:ascii="Garamond" w:hAnsi="Garamond" w:eastAsia="Times New Roman" w:cs="Calibri"/>
          <w:color w:val="000000" w:themeColor="text1" w:themeTint="FF" w:themeShade="FF"/>
        </w:rPr>
        <w:t xml:space="preserve"> (</w:t>
      </w:r>
      <w:r w:rsidRPr="056F82AE" w:rsidR="3BA878DD">
        <w:rPr>
          <w:rFonts w:ascii="Garamond" w:hAnsi="Garamond" w:eastAsia="Times New Roman" w:cs="Calibri"/>
          <w:color w:val="000000" w:themeColor="text1" w:themeTint="FF" w:themeShade="FF"/>
        </w:rPr>
        <w:t>Leippe</w:t>
      </w:r>
      <w:r w:rsidRPr="056F82AE" w:rsidR="3BA878DD">
        <w:rPr>
          <w:rFonts w:ascii="Garamond" w:hAnsi="Garamond" w:eastAsia="Times New Roman" w:cs="Calibri"/>
          <w:color w:val="000000" w:themeColor="text1" w:themeTint="FF" w:themeShade="FF"/>
        </w:rPr>
        <w:t>rt</w:t>
      </w:r>
      <w:r w:rsidRPr="056F82AE" w:rsidR="3BA878DD">
        <w:rPr>
          <w:rFonts w:ascii="Garamond" w:hAnsi="Garamond" w:eastAsia="Times New Roman" w:cs="Calibri"/>
          <w:color w:val="000000" w:themeColor="text1" w:themeTint="FF" w:themeShade="FF"/>
        </w:rPr>
        <w:t xml:space="preserve"> et al., 202</w:t>
      </w:r>
      <w:r w:rsidRPr="056F82AE" w:rsidR="3BA878DD">
        <w:rPr>
          <w:rFonts w:ascii="Garamond" w:hAnsi="Garamond" w:eastAsia="Times New Roman" w:cs="Calibri"/>
          <w:color w:val="000000" w:themeColor="text1" w:themeTint="FF" w:themeShade="FF"/>
        </w:rPr>
        <w:t>0)</w:t>
      </w:r>
      <w:r w:rsidRPr="056F82AE" w:rsidR="0AE8AFF6">
        <w:rPr>
          <w:rFonts w:ascii="Garamond" w:hAnsi="Garamond" w:eastAsia="Times New Roman" w:cs="Calibri"/>
          <w:color w:val="000000" w:themeColor="text1" w:themeTint="FF" w:themeShade="FF"/>
        </w:rPr>
        <w:t>.</w:t>
      </w:r>
      <w:r w:rsidRPr="056F82AE" w:rsidR="40FA9F9B">
        <w:rPr>
          <w:rFonts w:ascii="Garamond" w:hAnsi="Garamond" w:eastAsia="Times New Roman" w:cs="Calibri"/>
          <w:color w:val="000000" w:themeColor="text1" w:themeTint="FF" w:themeShade="FF"/>
        </w:rPr>
        <w:t xml:space="preserve"> </w:t>
      </w:r>
    </w:p>
    <w:p w:rsidRPr="00C675C9" w:rsidR="003F0ACE" w:rsidP="004A77E3" w:rsidRDefault="003F0ACE" w14:paraId="45EE6C4A" w14:textId="30E55812">
      <w:pPr>
        <w:rPr>
          <w:rFonts w:ascii="Garamond" w:hAnsi="Garamond" w:eastAsia="Times New Roman" w:cs="Calibri"/>
          <w:color w:val="000000"/>
        </w:rPr>
      </w:pPr>
    </w:p>
    <w:p w:rsidRPr="00C675C9" w:rsidR="001C4FD8" w:rsidP="004A77E3" w:rsidRDefault="007C7480" w14:paraId="697066DB" w14:textId="40A7B34F">
      <w:pPr>
        <w:rPr>
          <w:rFonts w:ascii="Garamond" w:hAnsi="Garamond" w:eastAsia="Times New Roman" w:cs="Calibri"/>
          <w:color w:val="000000"/>
        </w:rPr>
      </w:pPr>
      <w:r w:rsidRPr="2C137B49" w:rsidR="5B1E72A3">
        <w:rPr>
          <w:rFonts w:ascii="Garamond" w:hAnsi="Garamond" w:eastAsia="Times New Roman" w:cs="Calibri"/>
          <w:color w:val="000000" w:themeColor="text1" w:themeTint="FF" w:themeShade="FF"/>
        </w:rPr>
        <w:t>Strategies</w:t>
      </w:r>
      <w:r w:rsidRPr="2C137B49" w:rsidR="40FA9F9B">
        <w:rPr>
          <w:rFonts w:ascii="Garamond" w:hAnsi="Garamond" w:eastAsia="Times New Roman" w:cs="Calibri"/>
          <w:color w:val="000000" w:themeColor="text1" w:themeTint="FF" w:themeShade="FF"/>
        </w:rPr>
        <w:t xml:space="preserve"> that reduce the effects of c</w:t>
      </w:r>
      <w:r w:rsidRPr="2C137B49" w:rsidR="6D0D9D13">
        <w:rPr>
          <w:rFonts w:ascii="Garamond" w:hAnsi="Garamond" w:eastAsia="Times New Roman" w:cs="Calibri"/>
          <w:color w:val="000000" w:themeColor="text1" w:themeTint="FF" w:themeShade="FF"/>
        </w:rPr>
        <w:t>limate change include</w:t>
      </w:r>
      <w:r w:rsidRPr="2C137B49" w:rsidR="4BDC3624">
        <w:rPr>
          <w:rFonts w:ascii="Garamond" w:hAnsi="Garamond" w:eastAsia="Times New Roman" w:cs="Calibri"/>
          <w:color w:val="000000" w:themeColor="text1" w:themeTint="FF" w:themeShade="FF"/>
        </w:rPr>
        <w:t>, but are not limited to</w:t>
      </w:r>
      <w:r w:rsidRPr="2C137B49" w:rsidR="7DD8AE70">
        <w:rPr>
          <w:rFonts w:ascii="Garamond" w:hAnsi="Garamond" w:eastAsia="Times New Roman" w:cs="Calibri"/>
          <w:color w:val="000000" w:themeColor="text1" w:themeTint="FF" w:themeShade="FF"/>
        </w:rPr>
        <w:t>, the following</w:t>
      </w:r>
      <w:r w:rsidRPr="2C137B49" w:rsidR="4BDC3624">
        <w:rPr>
          <w:rFonts w:ascii="Garamond" w:hAnsi="Garamond" w:eastAsia="Times New Roman" w:cs="Calibri"/>
          <w:color w:val="000000" w:themeColor="text1" w:themeTint="FF" w:themeShade="FF"/>
        </w:rPr>
        <w:t>:</w:t>
      </w:r>
    </w:p>
    <w:p w:rsidRPr="00C675C9" w:rsidR="00BF30F2" w:rsidP="004A77E3" w:rsidRDefault="00BF30F2" w14:paraId="410CBC84" w14:textId="2682B4BD">
      <w:pPr>
        <w:rPr>
          <w:rFonts w:ascii="Garamond" w:hAnsi="Garamond" w:eastAsia="Times New Roman" w:cs="Calibri"/>
          <w:color w:val="000000"/>
        </w:rPr>
      </w:pPr>
    </w:p>
    <w:p w:rsidRPr="00C675C9" w:rsidR="00BF30F2" w:rsidP="007A12F7" w:rsidRDefault="007A12F7" w14:paraId="1AAD268A" w14:textId="4653C5C8">
      <w:pPr>
        <w:pStyle w:val="ListParagraph"/>
        <w:numPr>
          <w:ilvl w:val="0"/>
          <w:numId w:val="28"/>
        </w:numPr>
        <w:rPr>
          <w:rFonts w:ascii="Garamond" w:hAnsi="Garamond" w:eastAsia="Times New Roman" w:cs="Calibri"/>
          <w:color w:val="000000"/>
        </w:rPr>
      </w:pPr>
      <w:r w:rsidRPr="056F82AE" w:rsidR="2F819BB9">
        <w:rPr>
          <w:rFonts w:ascii="Garamond" w:hAnsi="Garamond" w:eastAsia="Times New Roman" w:cs="Calibri"/>
          <w:color w:val="000000" w:themeColor="text1" w:themeTint="FF" w:themeShade="FF"/>
        </w:rPr>
        <w:t>Improving soil</w:t>
      </w:r>
      <w:r w:rsidRPr="056F82AE" w:rsidR="2EF94DFB">
        <w:rPr>
          <w:rFonts w:ascii="Garamond" w:hAnsi="Garamond" w:eastAsia="Times New Roman" w:cs="Calibri"/>
          <w:color w:val="000000" w:themeColor="text1" w:themeTint="FF" w:themeShade="FF"/>
        </w:rPr>
        <w:t xml:space="preserve"> health</w:t>
      </w:r>
      <w:r w:rsidRPr="056F82AE" w:rsidR="2F819BB9">
        <w:rPr>
          <w:rFonts w:ascii="Garamond" w:hAnsi="Garamond" w:eastAsia="Times New Roman" w:cs="Calibri"/>
          <w:color w:val="000000" w:themeColor="text1" w:themeTint="FF" w:themeShade="FF"/>
        </w:rPr>
        <w:t xml:space="preserve"> and</w:t>
      </w:r>
      <w:r w:rsidRPr="056F82AE" w:rsidR="19A832E5">
        <w:rPr>
          <w:rFonts w:ascii="Garamond" w:hAnsi="Garamond" w:eastAsia="Times New Roman" w:cs="Calibri"/>
          <w:color w:val="000000" w:themeColor="text1" w:themeTint="FF" w:themeShade="FF"/>
        </w:rPr>
        <w:t xml:space="preserve"> soil water</w:t>
      </w:r>
      <w:r w:rsidRPr="056F82AE" w:rsidR="60D020D1">
        <w:rPr>
          <w:rFonts w:ascii="Garamond" w:hAnsi="Garamond" w:eastAsia="Times New Roman" w:cs="Calibri"/>
          <w:color w:val="000000" w:themeColor="text1" w:themeTint="FF" w:themeShade="FF"/>
        </w:rPr>
        <w:t>-</w:t>
      </w:r>
      <w:r w:rsidRPr="056F82AE" w:rsidR="19A832E5">
        <w:rPr>
          <w:rFonts w:ascii="Garamond" w:hAnsi="Garamond" w:eastAsia="Times New Roman" w:cs="Calibri"/>
          <w:color w:val="000000" w:themeColor="text1" w:themeTint="FF" w:themeShade="FF"/>
        </w:rPr>
        <w:t xml:space="preserve">holding </w:t>
      </w:r>
      <w:r w:rsidRPr="056F82AE" w:rsidR="19A832E5">
        <w:rPr>
          <w:rFonts w:ascii="Garamond" w:hAnsi="Garamond" w:eastAsia="Times New Roman" w:cs="Calibri"/>
          <w:color w:val="000000" w:themeColor="text1" w:themeTint="FF" w:themeShade="FF"/>
        </w:rPr>
        <w:t>capacity</w:t>
      </w:r>
    </w:p>
    <w:p w:rsidRPr="00C675C9" w:rsidR="00BF30F2" w:rsidP="007A12F7" w:rsidRDefault="007A12F7" w14:paraId="7F5C90DF" w14:textId="2A0E8308">
      <w:pPr>
        <w:pStyle w:val="ListParagraph"/>
        <w:numPr>
          <w:ilvl w:val="0"/>
          <w:numId w:val="28"/>
        </w:numPr>
        <w:rPr>
          <w:rFonts w:ascii="Garamond" w:hAnsi="Garamond" w:eastAsia="Times New Roman" w:cs="Calibri"/>
          <w:color w:val="000000"/>
        </w:rPr>
      </w:pPr>
      <w:r w:rsidRPr="2C137B49" w:rsidR="19A832E5">
        <w:rPr>
          <w:rFonts w:ascii="Garamond" w:hAnsi="Garamond" w:eastAsia="Times New Roman" w:cs="Calibri"/>
          <w:color w:val="000000" w:themeColor="text1" w:themeTint="FF" w:themeShade="FF"/>
        </w:rPr>
        <w:t xml:space="preserve">Protecting </w:t>
      </w:r>
      <w:r w:rsidRPr="2C137B49" w:rsidR="2F819BB9">
        <w:rPr>
          <w:rFonts w:ascii="Garamond" w:hAnsi="Garamond" w:eastAsia="Times New Roman" w:cs="Calibri"/>
          <w:color w:val="000000" w:themeColor="text1" w:themeTint="FF" w:themeShade="FF"/>
        </w:rPr>
        <w:t>water</w:t>
      </w:r>
      <w:r w:rsidRPr="2C137B49" w:rsidR="0DDB5E3A">
        <w:rPr>
          <w:rFonts w:ascii="Garamond" w:hAnsi="Garamond" w:eastAsia="Times New Roman" w:cs="Calibri"/>
          <w:color w:val="000000" w:themeColor="text1" w:themeTint="FF" w:themeShade="FF"/>
        </w:rPr>
        <w:t xml:space="preserve"> </w:t>
      </w:r>
      <w:r w:rsidRPr="2C137B49" w:rsidR="2F819BB9">
        <w:rPr>
          <w:rFonts w:ascii="Garamond" w:hAnsi="Garamond" w:eastAsia="Times New Roman" w:cs="Calibri"/>
          <w:color w:val="000000" w:themeColor="text1" w:themeTint="FF" w:themeShade="FF"/>
        </w:rPr>
        <w:t>quality</w:t>
      </w:r>
    </w:p>
    <w:p w:rsidRPr="00C675C9" w:rsidR="007A12F7" w:rsidP="005A33D4" w:rsidRDefault="005A33D4" w14:paraId="5128EF8D" w14:textId="0F4E1DE9">
      <w:pPr>
        <w:pStyle w:val="ListParagraph"/>
        <w:numPr>
          <w:ilvl w:val="0"/>
          <w:numId w:val="28"/>
        </w:numPr>
        <w:rPr>
          <w:rFonts w:ascii="Garamond" w:hAnsi="Garamond" w:eastAsia="Times New Roman" w:cs="Calibri"/>
          <w:color w:val="000000"/>
        </w:rPr>
      </w:pPr>
      <w:r w:rsidRPr="2C137B49" w:rsidR="5C9D3F4D">
        <w:rPr>
          <w:rFonts w:ascii="Garamond" w:hAnsi="Garamond" w:eastAsia="Times New Roman" w:cs="Calibri"/>
          <w:color w:val="000000" w:themeColor="text1" w:themeTint="FF" w:themeShade="FF"/>
        </w:rPr>
        <w:t>Maintain</w:t>
      </w:r>
      <w:r w:rsidRPr="2C137B49" w:rsidR="0EDDAA24">
        <w:rPr>
          <w:rFonts w:ascii="Garamond" w:hAnsi="Garamond" w:eastAsia="Times New Roman" w:cs="Calibri"/>
          <w:color w:val="000000" w:themeColor="text1" w:themeTint="FF" w:themeShade="FF"/>
        </w:rPr>
        <w:t>ing</w:t>
      </w:r>
      <w:r w:rsidRPr="2C137B49" w:rsidR="5C9D3F4D">
        <w:rPr>
          <w:rFonts w:ascii="Garamond" w:hAnsi="Garamond" w:eastAsia="Times New Roman" w:cs="Calibri"/>
          <w:color w:val="000000" w:themeColor="text1" w:themeTint="FF" w:themeShade="FF"/>
        </w:rPr>
        <w:t xml:space="preserve"> or restor</w:t>
      </w:r>
      <w:r w:rsidRPr="2C137B49" w:rsidR="452B21BE">
        <w:rPr>
          <w:rFonts w:ascii="Garamond" w:hAnsi="Garamond" w:eastAsia="Times New Roman" w:cs="Calibri"/>
          <w:color w:val="000000" w:themeColor="text1" w:themeTint="FF" w:themeShade="FF"/>
        </w:rPr>
        <w:t>ing</w:t>
      </w:r>
      <w:r w:rsidRPr="2C137B49" w:rsidR="5C9D3F4D">
        <w:rPr>
          <w:rFonts w:ascii="Garamond" w:hAnsi="Garamond" w:eastAsia="Times New Roman" w:cs="Calibri"/>
          <w:color w:val="000000" w:themeColor="text1" w:themeTint="FF" w:themeShade="FF"/>
        </w:rPr>
        <w:t xml:space="preserve"> natural ecosystems</w:t>
      </w:r>
      <w:r w:rsidRPr="2C137B49" w:rsidR="5C9D3F4D">
        <w:rPr>
          <w:rFonts w:ascii="Garamond" w:hAnsi="Garamond" w:eastAsia="Times New Roman" w:cs="Calibri"/>
          <w:color w:val="000000" w:themeColor="text1" w:themeTint="FF" w:themeShade="FF"/>
        </w:rPr>
        <w:t xml:space="preserve"> and p</w:t>
      </w:r>
      <w:r w:rsidRPr="2C137B49" w:rsidR="5C9D3F4D">
        <w:rPr>
          <w:rFonts w:ascii="Garamond" w:hAnsi="Garamond" w:eastAsia="Times New Roman" w:cs="Calibri"/>
          <w:color w:val="000000" w:themeColor="text1" w:themeTint="FF" w:themeShade="FF"/>
        </w:rPr>
        <w:t>romot</w:t>
      </w:r>
      <w:r w:rsidRPr="2C137B49" w:rsidR="738B10FF">
        <w:rPr>
          <w:rFonts w:ascii="Garamond" w:hAnsi="Garamond" w:eastAsia="Times New Roman" w:cs="Calibri"/>
          <w:color w:val="000000" w:themeColor="text1" w:themeTint="FF" w:themeShade="FF"/>
        </w:rPr>
        <w:t>ing</w:t>
      </w:r>
      <w:r w:rsidRPr="2C137B49" w:rsidR="5C9D3F4D">
        <w:rPr>
          <w:rFonts w:ascii="Garamond" w:hAnsi="Garamond" w:eastAsia="Times New Roman" w:cs="Calibri"/>
          <w:color w:val="000000" w:themeColor="text1" w:themeTint="FF" w:themeShade="FF"/>
        </w:rPr>
        <w:t xml:space="preserve"> biological diversity</w:t>
      </w:r>
    </w:p>
    <w:p w:rsidRPr="00C675C9" w:rsidR="00656CB5" w:rsidP="004631C7" w:rsidRDefault="00656CB5" w14:paraId="4F54731C" w14:textId="19FFF7D5">
      <w:pPr>
        <w:pStyle w:val="ListParagraph"/>
        <w:numPr>
          <w:ilvl w:val="0"/>
          <w:numId w:val="28"/>
        </w:numPr>
        <w:rPr>
          <w:rFonts w:ascii="Garamond" w:hAnsi="Garamond" w:eastAsia="Times New Roman" w:cs="Calibri"/>
          <w:color w:val="000000"/>
        </w:rPr>
      </w:pPr>
      <w:r w:rsidRPr="2C137B49" w:rsidR="16AAD33C">
        <w:rPr>
          <w:rFonts w:ascii="Garamond" w:hAnsi="Garamond" w:eastAsia="Times New Roman" w:cs="Calibri"/>
          <w:color w:val="000000" w:themeColor="text1" w:themeTint="FF" w:themeShade="FF"/>
        </w:rPr>
        <w:t>D</w:t>
      </w:r>
      <w:r w:rsidRPr="2C137B49" w:rsidR="4637379D">
        <w:rPr>
          <w:rFonts w:ascii="Garamond" w:hAnsi="Garamond" w:eastAsia="Times New Roman" w:cs="Calibri"/>
          <w:color w:val="000000" w:themeColor="text1" w:themeTint="FF" w:themeShade="FF"/>
        </w:rPr>
        <w:t>i</w:t>
      </w:r>
      <w:r w:rsidRPr="2C137B49" w:rsidR="4BDC3624">
        <w:rPr>
          <w:rFonts w:ascii="Garamond" w:hAnsi="Garamond" w:eastAsia="Times New Roman" w:cs="Calibri"/>
          <w:color w:val="000000" w:themeColor="text1" w:themeTint="FF" w:themeShade="FF"/>
        </w:rPr>
        <w:t>versify</w:t>
      </w:r>
      <w:r w:rsidRPr="2C137B49" w:rsidR="0EDDAA24">
        <w:rPr>
          <w:rFonts w:ascii="Garamond" w:hAnsi="Garamond" w:eastAsia="Times New Roman" w:cs="Calibri"/>
          <w:color w:val="000000" w:themeColor="text1" w:themeTint="FF" w:themeShade="FF"/>
        </w:rPr>
        <w:t>ing</w:t>
      </w:r>
      <w:r w:rsidRPr="2C137B49" w:rsidR="4BDC3624">
        <w:rPr>
          <w:rFonts w:ascii="Garamond" w:hAnsi="Garamond" w:eastAsia="Times New Roman" w:cs="Calibri"/>
          <w:color w:val="000000" w:themeColor="text1" w:themeTint="FF" w:themeShade="FF"/>
        </w:rPr>
        <w:t xml:space="preserve"> crop or livestock species, varieties</w:t>
      </w:r>
      <w:r w:rsidRPr="2C137B49" w:rsidR="4BDC3624">
        <w:rPr>
          <w:rFonts w:ascii="Garamond" w:hAnsi="Garamond" w:eastAsia="Times New Roman" w:cs="Calibri"/>
          <w:color w:val="000000" w:themeColor="text1" w:themeTint="FF" w:themeShade="FF"/>
        </w:rPr>
        <w:t xml:space="preserve">, </w:t>
      </w:r>
      <w:r w:rsidRPr="2C137B49" w:rsidR="4BDC3624">
        <w:rPr>
          <w:rFonts w:ascii="Garamond" w:hAnsi="Garamond" w:eastAsia="Times New Roman" w:cs="Calibri"/>
          <w:color w:val="000000" w:themeColor="text1" w:themeTint="FF" w:themeShade="FF"/>
        </w:rPr>
        <w:t>or products</w:t>
      </w:r>
      <w:r w:rsidRPr="2C137B49" w:rsidR="4BDC3624">
        <w:rPr>
          <w:rFonts w:ascii="Garamond" w:hAnsi="Garamond" w:eastAsia="Times New Roman" w:cs="Calibri"/>
          <w:color w:val="000000" w:themeColor="text1" w:themeTint="FF" w:themeShade="FF"/>
        </w:rPr>
        <w:t xml:space="preserve"> </w:t>
      </w:r>
      <w:r w:rsidRPr="2C137B49" w:rsidR="4BDC3624">
        <w:rPr>
          <w:rFonts w:ascii="Garamond" w:hAnsi="Garamond" w:eastAsia="Times New Roman" w:cs="Calibri"/>
          <w:color w:val="000000" w:themeColor="text1" w:themeTint="FF" w:themeShade="FF"/>
        </w:rPr>
        <w:t>(</w:t>
      </w:r>
      <w:r w:rsidRPr="2C137B49" w:rsidR="1BED865D">
        <w:rPr>
          <w:rFonts w:ascii="Garamond" w:hAnsi="Garamond" w:eastAsia="Times New Roman" w:cs="Calibri"/>
        </w:rPr>
        <w:t>Janowiak</w:t>
      </w:r>
      <w:r w:rsidRPr="2C137B49" w:rsidR="1BED865D">
        <w:rPr>
          <w:rFonts w:ascii="Garamond" w:hAnsi="Garamond" w:eastAsia="Times New Roman" w:cs="Calibri"/>
        </w:rPr>
        <w:t xml:space="preserve"> et al.</w:t>
      </w:r>
      <w:r w:rsidRPr="2C137B49" w:rsidR="1BED865D">
        <w:rPr>
          <w:rFonts w:ascii="Garamond" w:hAnsi="Garamond" w:eastAsia="Times New Roman" w:cs="Calibri"/>
        </w:rPr>
        <w:t>, 2016</w:t>
      </w:r>
      <w:r w:rsidRPr="2C137B49" w:rsidR="4BDC3624">
        <w:rPr>
          <w:rFonts w:ascii="Garamond" w:hAnsi="Garamond" w:eastAsia="Times New Roman" w:cs="Calibri"/>
          <w:color w:val="000000" w:themeColor="text1" w:themeTint="FF" w:themeShade="FF"/>
        </w:rPr>
        <w:t>)</w:t>
      </w:r>
    </w:p>
    <w:p w:rsidRPr="00C675C9" w:rsidR="004631C7" w:rsidP="2C137B49" w:rsidRDefault="004631C7" w14:paraId="33F7E7DE" w14:textId="10FEDC90">
      <w:pPr>
        <w:pStyle w:val="ListParagraph"/>
        <w:numPr>
          <w:ilvl w:val="0"/>
          <w:numId w:val="28"/>
        </w:numPr>
        <w:rPr>
          <w:rFonts w:ascii="Garamond" w:hAnsi="Garamond"/>
        </w:rPr>
      </w:pPr>
      <w:r w:rsidRPr="2C137B49" w:rsidR="6E554569">
        <w:rPr>
          <w:rFonts w:ascii="Garamond" w:hAnsi="Garamond"/>
        </w:rPr>
        <w:t>R</w:t>
      </w:r>
      <w:r w:rsidRPr="2C137B49" w:rsidR="308BF18A">
        <w:rPr>
          <w:rFonts w:ascii="Garamond" w:hAnsi="Garamond"/>
        </w:rPr>
        <w:t>educing land clearing</w:t>
      </w:r>
      <w:r w:rsidRPr="2C137B49" w:rsidR="308BF18A">
        <w:rPr>
          <w:rFonts w:ascii="Garamond" w:hAnsi="Garamond"/>
        </w:rPr>
        <w:t xml:space="preserve">, </w:t>
      </w:r>
      <w:r w:rsidRPr="2C137B49" w:rsidR="308BF18A">
        <w:rPr>
          <w:rFonts w:ascii="Garamond" w:hAnsi="Garamond"/>
        </w:rPr>
        <w:t xml:space="preserve">deforestation, </w:t>
      </w:r>
      <w:r w:rsidRPr="2C137B49" w:rsidR="6C83390F">
        <w:rPr>
          <w:rFonts w:ascii="Garamond" w:hAnsi="Garamond"/>
        </w:rPr>
        <w:t xml:space="preserve">and </w:t>
      </w:r>
      <w:r w:rsidRPr="2C137B49" w:rsidR="308BF18A">
        <w:rPr>
          <w:rFonts w:ascii="Garamond" w:hAnsi="Garamond"/>
        </w:rPr>
        <w:t>production and use of fertilizers and other agrichemicals</w:t>
      </w:r>
      <w:r w:rsidRPr="2C137B49" w:rsidR="08D94098">
        <w:rPr>
          <w:rFonts w:ascii="Garamond" w:hAnsi="Garamond"/>
        </w:rPr>
        <w:t xml:space="preserve"> (Clark et al., 2020)</w:t>
      </w:r>
      <w:r w:rsidRPr="2C137B49" w:rsidR="308BF18A">
        <w:rPr>
          <w:rFonts w:ascii="Garamond" w:hAnsi="Garamond"/>
        </w:rPr>
        <w:t xml:space="preserve">. </w:t>
      </w:r>
    </w:p>
    <w:p w:rsidRPr="00C675C9" w:rsidR="004631C7" w:rsidP="004A77E3" w:rsidRDefault="004631C7" w14:paraId="7C001A8F" w14:textId="77777777">
      <w:pPr>
        <w:rPr>
          <w:rFonts w:ascii="Garamond" w:hAnsi="Garamond" w:eastAsia="Times New Roman" w:cs="Calibri"/>
          <w:color w:val="000000"/>
        </w:rPr>
      </w:pPr>
    </w:p>
    <w:p w:rsidRPr="00C675C9" w:rsidR="003C435B" w:rsidP="004A77E3" w:rsidRDefault="00480E1F" w14:paraId="7A03A01B" w14:textId="6197DA53">
      <w:pPr>
        <w:rPr>
          <w:rFonts w:ascii="Garamond" w:hAnsi="Garamond" w:eastAsia="Times New Roman" w:cs="Calibri"/>
          <w:b w:val="1"/>
          <w:bCs w:val="1"/>
          <w:color w:val="000000"/>
        </w:rPr>
      </w:pPr>
      <w:r w:rsidRPr="056F82AE" w:rsidR="7BE3B90B">
        <w:rPr>
          <w:rFonts w:ascii="Garamond" w:hAnsi="Garamond" w:eastAsia="Times New Roman" w:cs="Calibri"/>
          <w:color w:val="000000" w:themeColor="text1" w:themeTint="FF" w:themeShade="FF"/>
        </w:rPr>
        <w:t>Notably, many conservation practices that</w:t>
      </w:r>
      <w:r w:rsidRPr="056F82AE" w:rsidR="5A8BEFF9">
        <w:rPr>
          <w:rFonts w:ascii="Garamond" w:hAnsi="Garamond" w:eastAsia="Times New Roman" w:cs="Calibri"/>
          <w:color w:val="000000" w:themeColor="text1" w:themeTint="FF" w:themeShade="FF"/>
        </w:rPr>
        <w:t xml:space="preserve"> </w:t>
      </w:r>
      <w:r w:rsidRPr="056F82AE" w:rsidR="6633EDF8">
        <w:rPr>
          <w:rFonts w:ascii="Garamond" w:hAnsi="Garamond" w:eastAsia="Times New Roman" w:cs="Calibri"/>
          <w:color w:val="000000" w:themeColor="text1" w:themeTint="FF" w:themeShade="FF"/>
        </w:rPr>
        <w:t>mitigate climate change also</w:t>
      </w:r>
      <w:r w:rsidRPr="056F82AE" w:rsidR="5A8BEFF9">
        <w:rPr>
          <w:rFonts w:ascii="Garamond" w:hAnsi="Garamond" w:eastAsia="Times New Roman" w:cs="Calibri"/>
          <w:color w:val="000000" w:themeColor="text1" w:themeTint="FF" w:themeShade="FF"/>
        </w:rPr>
        <w:t xml:space="preserve"> </w:t>
      </w:r>
      <w:r w:rsidRPr="056F82AE" w:rsidR="08B3C2F3">
        <w:rPr>
          <w:rFonts w:ascii="Garamond" w:hAnsi="Garamond" w:eastAsia="Times New Roman" w:cs="Calibri"/>
          <w:color w:val="000000" w:themeColor="text1" w:themeTint="FF" w:themeShade="FF"/>
        </w:rPr>
        <w:t xml:space="preserve">build adaptive </w:t>
      </w:r>
      <w:r w:rsidRPr="056F82AE" w:rsidR="08B3C2F3">
        <w:rPr>
          <w:rFonts w:ascii="Garamond" w:hAnsi="Garamond" w:eastAsia="Times New Roman" w:cs="Calibri"/>
          <w:color w:val="000000" w:themeColor="text1" w:themeTint="FF" w:themeShade="FF"/>
        </w:rPr>
        <w:t>capacity</w:t>
      </w:r>
      <w:r w:rsidRPr="056F82AE" w:rsidR="08B3C2F3">
        <w:rPr>
          <w:rFonts w:ascii="Garamond" w:hAnsi="Garamond" w:eastAsia="Times New Roman" w:cs="Calibri"/>
          <w:color w:val="000000" w:themeColor="text1" w:themeTint="FF" w:themeShade="FF"/>
        </w:rPr>
        <w:t xml:space="preserve"> on farms and ranches by</w:t>
      </w:r>
      <w:r w:rsidRPr="056F82AE" w:rsidR="0E606C25">
        <w:rPr>
          <w:rFonts w:ascii="Garamond" w:hAnsi="Garamond" w:eastAsia="Times New Roman" w:cs="Calibri"/>
          <w:color w:val="000000" w:themeColor="text1" w:themeTint="FF" w:themeShade="FF"/>
        </w:rPr>
        <w:t xml:space="preserve"> build</w:t>
      </w:r>
      <w:r w:rsidRPr="056F82AE" w:rsidR="311FEBFB">
        <w:rPr>
          <w:rFonts w:ascii="Garamond" w:hAnsi="Garamond" w:eastAsia="Times New Roman" w:cs="Calibri"/>
          <w:color w:val="000000" w:themeColor="text1" w:themeTint="FF" w:themeShade="FF"/>
        </w:rPr>
        <w:t>ing</w:t>
      </w:r>
      <w:r w:rsidRPr="056F82AE" w:rsidR="3DEA4524">
        <w:rPr>
          <w:rFonts w:ascii="Garamond" w:hAnsi="Garamond" w:eastAsia="Times New Roman" w:cs="Calibri"/>
          <w:color w:val="000000" w:themeColor="text1" w:themeTint="FF" w:themeShade="FF"/>
        </w:rPr>
        <w:t xml:space="preserve"> healthy,</w:t>
      </w:r>
      <w:r w:rsidRPr="056F82AE" w:rsidR="0E606C25">
        <w:rPr>
          <w:rFonts w:ascii="Garamond" w:hAnsi="Garamond" w:eastAsia="Times New Roman" w:cs="Calibri"/>
          <w:color w:val="000000" w:themeColor="text1" w:themeTint="FF" w:themeShade="FF"/>
        </w:rPr>
        <w:t xml:space="preserve"> </w:t>
      </w:r>
      <w:r w:rsidRPr="056F82AE" w:rsidR="34DBB23D">
        <w:rPr>
          <w:rFonts w:ascii="Garamond" w:hAnsi="Garamond" w:eastAsia="Times New Roman" w:cs="Calibri"/>
          <w:color w:val="000000" w:themeColor="text1" w:themeTint="FF" w:themeShade="FF"/>
        </w:rPr>
        <w:t xml:space="preserve">carbon rich </w:t>
      </w:r>
      <w:r w:rsidRPr="056F82AE" w:rsidR="0E606C25">
        <w:rPr>
          <w:rFonts w:ascii="Garamond" w:hAnsi="Garamond" w:eastAsia="Times New Roman" w:cs="Calibri"/>
          <w:color w:val="000000" w:themeColor="text1" w:themeTint="FF" w:themeShade="FF"/>
        </w:rPr>
        <w:t>soils,</w:t>
      </w:r>
      <w:r w:rsidRPr="056F82AE" w:rsidR="4450DB88">
        <w:rPr>
          <w:rFonts w:ascii="Garamond" w:hAnsi="Garamond" w:eastAsia="Times New Roman" w:cs="Calibri"/>
          <w:color w:val="000000" w:themeColor="text1" w:themeTint="FF" w:themeShade="FF"/>
        </w:rPr>
        <w:t xml:space="preserve"> improving water </w:t>
      </w:r>
      <w:r w:rsidRPr="056F82AE" w:rsidR="035AFC24">
        <w:rPr>
          <w:rFonts w:ascii="Garamond" w:hAnsi="Garamond" w:eastAsia="Times New Roman" w:cs="Calibri"/>
          <w:color w:val="000000" w:themeColor="text1" w:themeTint="FF" w:themeShade="FF"/>
        </w:rPr>
        <w:t>infiltration</w:t>
      </w:r>
      <w:r w:rsidRPr="056F82AE" w:rsidR="4450DB88">
        <w:rPr>
          <w:rFonts w:ascii="Garamond" w:hAnsi="Garamond" w:eastAsia="Times New Roman" w:cs="Calibri"/>
          <w:color w:val="000000" w:themeColor="text1" w:themeTint="FF" w:themeShade="FF"/>
        </w:rPr>
        <w:t xml:space="preserve"> and retention,</w:t>
      </w:r>
      <w:r w:rsidRPr="056F82AE" w:rsidR="04466CED">
        <w:rPr>
          <w:rFonts w:ascii="Garamond" w:hAnsi="Garamond" w:eastAsia="Times New Roman" w:cs="Calibri"/>
          <w:color w:val="000000" w:themeColor="text1" w:themeTint="FF" w:themeShade="FF"/>
        </w:rPr>
        <w:t xml:space="preserve"> preventing erosion</w:t>
      </w:r>
      <w:r w:rsidRPr="056F82AE" w:rsidR="6A7AB8FC">
        <w:rPr>
          <w:rFonts w:ascii="Garamond" w:hAnsi="Garamond" w:eastAsia="Times New Roman" w:cs="Calibri"/>
          <w:color w:val="000000" w:themeColor="text1" w:themeTint="FF" w:themeShade="FF"/>
        </w:rPr>
        <w:t>,</w:t>
      </w:r>
      <w:r w:rsidRPr="056F82AE" w:rsidR="236C9E34">
        <w:rPr>
          <w:rFonts w:ascii="Garamond" w:hAnsi="Garamond" w:eastAsia="Times New Roman" w:cs="Calibri"/>
          <w:color w:val="000000" w:themeColor="text1" w:themeTint="FF" w:themeShade="FF"/>
        </w:rPr>
        <w:t xml:space="preserve"> </w:t>
      </w:r>
      <w:r w:rsidRPr="056F82AE" w:rsidR="1BBA2554">
        <w:rPr>
          <w:rFonts w:ascii="Garamond" w:hAnsi="Garamond" w:eastAsia="Times New Roman" w:cs="Calibri"/>
          <w:color w:val="000000" w:themeColor="text1" w:themeTint="FF" w:themeShade="FF"/>
        </w:rPr>
        <w:t>reducing groundwater contamination,</w:t>
      </w:r>
      <w:r w:rsidRPr="056F82AE" w:rsidR="2971F0CA">
        <w:rPr>
          <w:rFonts w:ascii="Garamond" w:hAnsi="Garamond" w:eastAsia="Times New Roman" w:cs="Calibri"/>
          <w:color w:val="000000" w:themeColor="text1" w:themeTint="FF" w:themeShade="FF"/>
        </w:rPr>
        <w:t xml:space="preserve"> promot</w:t>
      </w:r>
      <w:r w:rsidRPr="056F82AE" w:rsidR="4CB0E05A">
        <w:rPr>
          <w:rFonts w:ascii="Garamond" w:hAnsi="Garamond" w:eastAsia="Times New Roman" w:cs="Calibri"/>
          <w:color w:val="000000" w:themeColor="text1" w:themeTint="FF" w:themeShade="FF"/>
        </w:rPr>
        <w:t>ing</w:t>
      </w:r>
      <w:r w:rsidRPr="056F82AE" w:rsidR="77E06947">
        <w:rPr>
          <w:rFonts w:ascii="Garamond" w:hAnsi="Garamond" w:eastAsia="Times New Roman" w:cs="Calibri"/>
          <w:color w:val="000000" w:themeColor="text1" w:themeTint="FF" w:themeShade="FF"/>
        </w:rPr>
        <w:t xml:space="preserve"> biodiversity, and </w:t>
      </w:r>
      <w:r w:rsidRPr="056F82AE" w:rsidR="77E06947">
        <w:rPr>
          <w:rFonts w:ascii="Garamond" w:hAnsi="Garamond" w:eastAsia="Times New Roman" w:cs="Calibri"/>
          <w:color w:val="000000" w:themeColor="text1" w:themeTint="FF" w:themeShade="FF"/>
        </w:rPr>
        <w:t>establishing</w:t>
      </w:r>
      <w:r w:rsidRPr="056F82AE" w:rsidR="77E06947">
        <w:rPr>
          <w:rFonts w:ascii="Garamond" w:hAnsi="Garamond" w:eastAsia="Times New Roman" w:cs="Calibri"/>
          <w:color w:val="000000" w:themeColor="text1" w:themeTint="FF" w:themeShade="FF"/>
        </w:rPr>
        <w:t xml:space="preserve"> permanent woody </w:t>
      </w:r>
      <w:r w:rsidRPr="056F82AE" w:rsidR="477CB69A">
        <w:rPr>
          <w:rFonts w:ascii="Garamond" w:hAnsi="Garamond" w:eastAsia="Times New Roman" w:cs="Calibri"/>
          <w:color w:val="000000" w:themeColor="text1" w:themeTint="FF" w:themeShade="FF"/>
        </w:rPr>
        <w:t>plantings</w:t>
      </w:r>
      <w:r w:rsidRPr="056F82AE" w:rsidR="628B7C86">
        <w:rPr>
          <w:rFonts w:ascii="Garamond" w:hAnsi="Garamond" w:eastAsia="Times New Roman" w:cs="Calibri"/>
          <w:color w:val="000000" w:themeColor="text1" w:themeTint="FF" w:themeShade="FF"/>
        </w:rPr>
        <w:t>.</w:t>
      </w:r>
      <w:r w:rsidRPr="056F82AE" w:rsidR="70B6F8D5">
        <w:rPr>
          <w:rFonts w:ascii="Garamond" w:hAnsi="Garamond" w:eastAsia="Times New Roman" w:cs="Calibri"/>
          <w:color w:val="000000" w:themeColor="text1" w:themeTint="FF" w:themeShade="FF"/>
        </w:rPr>
        <w:t xml:space="preserve"> </w:t>
      </w:r>
      <w:r w:rsidRPr="056F82AE" w:rsidR="533325FF">
        <w:rPr>
          <w:rFonts w:ascii="Garamond" w:hAnsi="Garamond" w:eastAsia="Times New Roman" w:cs="Calibri"/>
          <w:color w:val="000000" w:themeColor="text1" w:themeTint="FF" w:themeShade="FF"/>
        </w:rPr>
        <w:t xml:space="preserve">Among </w:t>
      </w:r>
      <w:r w:rsidRPr="056F82AE" w:rsidR="308BF18A">
        <w:rPr>
          <w:rFonts w:ascii="Garamond" w:hAnsi="Garamond" w:eastAsia="Times New Roman" w:cs="Calibri"/>
          <w:color w:val="000000" w:themeColor="text1" w:themeTint="FF" w:themeShade="FF"/>
        </w:rPr>
        <w:t>the</w:t>
      </w:r>
      <w:r w:rsidRPr="056F82AE" w:rsidR="24D456D6">
        <w:rPr>
          <w:rFonts w:ascii="Garamond" w:hAnsi="Garamond" w:eastAsia="Times New Roman" w:cs="Calibri"/>
          <w:color w:val="000000" w:themeColor="text1" w:themeTint="FF" w:themeShade="FF"/>
        </w:rPr>
        <w:t xml:space="preserve"> adaptation</w:t>
      </w:r>
      <w:r w:rsidRPr="056F82AE" w:rsidR="308BF18A">
        <w:rPr>
          <w:rFonts w:ascii="Garamond" w:hAnsi="Garamond" w:eastAsia="Times New Roman" w:cs="Calibri"/>
          <w:color w:val="000000" w:themeColor="text1" w:themeTint="FF" w:themeShade="FF"/>
        </w:rPr>
        <w:t xml:space="preserve"> strategies at hand</w:t>
      </w:r>
      <w:r w:rsidRPr="056F82AE" w:rsidR="533325FF">
        <w:rPr>
          <w:rFonts w:ascii="Garamond" w:hAnsi="Garamond" w:eastAsia="Times New Roman" w:cs="Calibri"/>
          <w:color w:val="000000" w:themeColor="text1" w:themeTint="FF" w:themeShade="FF"/>
        </w:rPr>
        <w:t>, biological diversification on farms consistently ha</w:t>
      </w:r>
      <w:r w:rsidRPr="056F82AE" w:rsidR="533325FF">
        <w:rPr>
          <w:rFonts w:ascii="Garamond" w:hAnsi="Garamond" w:eastAsia="Times New Roman" w:cs="Calibri"/>
          <w:color w:val="000000" w:themeColor="text1" w:themeTint="FF" w:themeShade="FF"/>
        </w:rPr>
        <w:t>s</w:t>
      </w:r>
      <w:r w:rsidRPr="056F82AE" w:rsidR="533325FF">
        <w:rPr>
          <w:rFonts w:ascii="Garamond" w:hAnsi="Garamond" w:eastAsia="Times New Roman" w:cs="Calibri"/>
          <w:color w:val="000000" w:themeColor="text1" w:themeTint="FF" w:themeShade="FF"/>
        </w:rPr>
        <w:t xml:space="preserve"> strong positive climate change adaptation and mitigation impacts </w:t>
      </w:r>
      <w:r w:rsidRPr="056F82AE" w:rsidR="5EABEEC0">
        <w:rPr>
          <w:rFonts w:ascii="Garamond" w:hAnsi="Garamond" w:eastAsia="Times New Roman" w:cs="Calibri"/>
          <w:color w:val="000000" w:themeColor="text1" w:themeTint="FF" w:themeShade="FF"/>
        </w:rPr>
        <w:t>(</w:t>
      </w:r>
      <w:r w:rsidRPr="056F82AE" w:rsidR="5E6CA7C6">
        <w:rPr>
          <w:rFonts w:ascii="Garamond" w:hAnsi="Garamond" w:eastAsia="Times New Roman" w:cs="Calibri"/>
          <w:color w:val="000000" w:themeColor="text1" w:themeTint="FF" w:themeShade="FF"/>
        </w:rPr>
        <w:t>Wiltshire and Beckage, 2022)</w:t>
      </w:r>
      <w:r w:rsidRPr="056F82AE" w:rsidR="5EABEEC0">
        <w:rPr>
          <w:rFonts w:ascii="Garamond" w:hAnsi="Garamond" w:eastAsia="Times New Roman" w:cs="Calibri"/>
          <w:color w:val="000000" w:themeColor="text1" w:themeTint="FF" w:themeShade="FF"/>
        </w:rPr>
        <w:t>. Practices that foster increased biodiversity</w:t>
      </w:r>
      <w:r w:rsidRPr="056F82AE" w:rsidR="1E4D439B">
        <w:rPr>
          <w:rFonts w:ascii="Garamond" w:hAnsi="Garamond" w:eastAsia="Times New Roman" w:cs="Calibri"/>
          <w:color w:val="000000" w:themeColor="text1" w:themeTint="FF" w:themeShade="FF"/>
        </w:rPr>
        <w:t>,</w:t>
      </w:r>
      <w:r w:rsidRPr="056F82AE" w:rsidR="5EABEEC0">
        <w:rPr>
          <w:rFonts w:ascii="Garamond" w:hAnsi="Garamond" w:eastAsia="Times New Roman" w:cs="Calibri"/>
          <w:color w:val="000000" w:themeColor="text1" w:themeTint="FF" w:themeShade="FF"/>
        </w:rPr>
        <w:t xml:space="preserve"> as well as </w:t>
      </w:r>
      <w:r w:rsidRPr="056F82AE" w:rsidR="7D4B57FC">
        <w:rPr>
          <w:rFonts w:ascii="Garamond" w:hAnsi="Garamond" w:eastAsia="Times New Roman" w:cs="Calibri"/>
          <w:color w:val="000000" w:themeColor="text1" w:themeTint="FF" w:themeShade="FF"/>
        </w:rPr>
        <w:t>others</w:t>
      </w:r>
      <w:r w:rsidRPr="056F82AE" w:rsidR="6A69FAD0">
        <w:rPr>
          <w:rFonts w:ascii="Garamond" w:hAnsi="Garamond" w:eastAsia="Times New Roman" w:cs="Calibri"/>
          <w:color w:val="000000" w:themeColor="text1" w:themeTint="FF" w:themeShade="FF"/>
        </w:rPr>
        <w:t>,</w:t>
      </w:r>
      <w:r w:rsidRPr="056F82AE" w:rsidR="7D4B57FC">
        <w:rPr>
          <w:rFonts w:ascii="Garamond" w:hAnsi="Garamond" w:eastAsia="Times New Roman" w:cs="Calibri"/>
          <w:color w:val="000000" w:themeColor="text1" w:themeTint="FF" w:themeShade="FF"/>
        </w:rPr>
        <w:t xml:space="preserve"> such as </w:t>
      </w:r>
      <w:r w:rsidRPr="056F82AE" w:rsidR="0D5ADE54">
        <w:rPr>
          <w:rFonts w:ascii="Garamond" w:hAnsi="Garamond" w:eastAsia="Times New Roman" w:cs="Calibri"/>
          <w:color w:val="000000" w:themeColor="text1" w:themeTint="FF" w:themeShade="FF"/>
        </w:rPr>
        <w:t>limit</w:t>
      </w:r>
      <w:r w:rsidRPr="056F82AE" w:rsidR="0D5ADE54">
        <w:rPr>
          <w:rFonts w:ascii="Garamond" w:hAnsi="Garamond" w:eastAsia="Times New Roman" w:cs="Calibri"/>
          <w:color w:val="000000" w:themeColor="text1" w:themeTint="FF" w:themeShade="FF"/>
        </w:rPr>
        <w:t>ing</w:t>
      </w:r>
      <w:r w:rsidRPr="056F82AE" w:rsidR="0D5ADE54">
        <w:rPr>
          <w:rFonts w:ascii="Garamond" w:hAnsi="Garamond" w:eastAsia="Times New Roman" w:cs="Calibri"/>
          <w:color w:val="000000" w:themeColor="text1" w:themeTint="FF" w:themeShade="FF"/>
        </w:rPr>
        <w:t xml:space="preserve"> soil disturbance</w:t>
      </w:r>
      <w:r w:rsidRPr="056F82AE" w:rsidR="7D4B57FC">
        <w:rPr>
          <w:rFonts w:ascii="Garamond" w:hAnsi="Garamond" w:eastAsia="Times New Roman" w:cs="Calibri"/>
          <w:color w:val="000000" w:themeColor="text1" w:themeTint="FF" w:themeShade="FF"/>
        </w:rPr>
        <w:t xml:space="preserve">, </w:t>
      </w:r>
      <w:r w:rsidRPr="056F82AE" w:rsidR="0D5ADE54">
        <w:rPr>
          <w:rFonts w:ascii="Garamond" w:hAnsi="Garamond" w:eastAsia="Times New Roman" w:cs="Calibri"/>
          <w:color w:val="000000" w:themeColor="text1" w:themeTint="FF" w:themeShade="FF"/>
        </w:rPr>
        <w:t>add</w:t>
      </w:r>
      <w:r w:rsidRPr="056F82AE" w:rsidR="0D5ADE54">
        <w:rPr>
          <w:rFonts w:ascii="Garamond" w:hAnsi="Garamond" w:eastAsia="Times New Roman" w:cs="Calibri"/>
          <w:color w:val="000000" w:themeColor="text1" w:themeTint="FF" w:themeShade="FF"/>
        </w:rPr>
        <w:t>ing</w:t>
      </w:r>
      <w:r w:rsidRPr="056F82AE" w:rsidR="0D5ADE54">
        <w:rPr>
          <w:rFonts w:ascii="Garamond" w:hAnsi="Garamond" w:eastAsia="Times New Roman" w:cs="Calibri"/>
          <w:color w:val="000000" w:themeColor="text1" w:themeTint="FF" w:themeShade="FF"/>
        </w:rPr>
        <w:t xml:space="preserve"> organic matter</w:t>
      </w:r>
      <w:r w:rsidRPr="056F82AE" w:rsidR="0D5ADE54">
        <w:rPr>
          <w:rFonts w:ascii="Garamond" w:hAnsi="Garamond" w:eastAsia="Times New Roman" w:cs="Calibri"/>
          <w:color w:val="000000" w:themeColor="text1" w:themeTint="FF" w:themeShade="FF"/>
        </w:rPr>
        <w:t xml:space="preserve"> to the soil</w:t>
      </w:r>
      <w:r w:rsidRPr="056F82AE" w:rsidR="7D4B57FC">
        <w:rPr>
          <w:rFonts w:ascii="Garamond" w:hAnsi="Garamond" w:eastAsia="Times New Roman" w:cs="Calibri"/>
          <w:color w:val="000000" w:themeColor="text1" w:themeTint="FF" w:themeShade="FF"/>
        </w:rPr>
        <w:t xml:space="preserve">, and </w:t>
      </w:r>
      <w:r w:rsidRPr="056F82AE" w:rsidR="5A5CAEC6">
        <w:rPr>
          <w:rFonts w:ascii="Garamond" w:hAnsi="Garamond" w:eastAsia="Times New Roman" w:cs="Calibri"/>
          <w:color w:val="000000" w:themeColor="text1" w:themeTint="FF" w:themeShade="FF"/>
        </w:rPr>
        <w:t>sequester</w:t>
      </w:r>
      <w:r w:rsidRPr="056F82AE" w:rsidR="38231DBC">
        <w:rPr>
          <w:rFonts w:ascii="Garamond" w:hAnsi="Garamond" w:eastAsia="Times New Roman" w:cs="Calibri"/>
          <w:color w:val="000000" w:themeColor="text1" w:themeTint="FF" w:themeShade="FF"/>
        </w:rPr>
        <w:t>ing</w:t>
      </w:r>
      <w:r w:rsidRPr="056F82AE" w:rsidR="5A5CAEC6">
        <w:rPr>
          <w:rFonts w:ascii="Garamond" w:hAnsi="Garamond" w:eastAsia="Times New Roman" w:cs="Calibri"/>
          <w:color w:val="000000" w:themeColor="text1" w:themeTint="FF" w:themeShade="FF"/>
        </w:rPr>
        <w:t xml:space="preserve"> </w:t>
      </w:r>
      <w:r w:rsidRPr="056F82AE" w:rsidR="5A5CAEC6">
        <w:rPr>
          <w:rFonts w:ascii="Garamond" w:hAnsi="Garamond" w:eastAsia="Times New Roman" w:cs="Calibri"/>
          <w:color w:val="000000" w:themeColor="text1" w:themeTint="FF" w:themeShade="FF"/>
        </w:rPr>
        <w:t>large quantities</w:t>
      </w:r>
      <w:r w:rsidRPr="056F82AE" w:rsidR="5A5CAEC6">
        <w:rPr>
          <w:rFonts w:ascii="Garamond" w:hAnsi="Garamond" w:eastAsia="Times New Roman" w:cs="Calibri"/>
          <w:color w:val="000000" w:themeColor="text1" w:themeTint="FF" w:themeShade="FF"/>
        </w:rPr>
        <w:t xml:space="preserve"> of </w:t>
      </w:r>
      <w:r w:rsidRPr="056F82AE" w:rsidR="5A5CAEC6">
        <w:rPr>
          <w:rFonts w:ascii="Garamond" w:hAnsi="Garamond" w:eastAsia="Times New Roman" w:cs="Calibri"/>
          <w:color w:val="000000" w:themeColor="text1" w:themeTint="FF" w:themeShade="FF"/>
        </w:rPr>
        <w:t>carbon</w:t>
      </w:r>
      <w:r w:rsidRPr="056F82AE" w:rsidR="66B21691">
        <w:rPr>
          <w:rFonts w:ascii="Garamond" w:hAnsi="Garamond" w:eastAsia="Times New Roman" w:cs="Calibri"/>
          <w:color w:val="000000" w:themeColor="text1" w:themeTint="FF" w:themeShade="FF"/>
        </w:rPr>
        <w:t>,</w:t>
      </w:r>
      <w:r w:rsidRPr="056F82AE" w:rsidR="5A5CAEC6">
        <w:rPr>
          <w:rFonts w:ascii="Garamond" w:hAnsi="Garamond" w:eastAsia="Times New Roman" w:cs="Calibri"/>
          <w:color w:val="000000" w:themeColor="text1" w:themeTint="FF" w:themeShade="FF"/>
        </w:rPr>
        <w:t xml:space="preserve"> are covered in detail in the next section of this </w:t>
      </w:r>
      <w:r w:rsidRPr="056F82AE" w:rsidR="73DC08FF">
        <w:rPr>
          <w:rFonts w:ascii="Garamond" w:hAnsi="Garamond" w:eastAsia="Times New Roman" w:cs="Calibri"/>
          <w:color w:val="000000" w:themeColor="text1" w:themeTint="FF" w:themeShade="FF"/>
        </w:rPr>
        <w:t xml:space="preserve">series, </w:t>
      </w:r>
      <w:r w:rsidRPr="056F82AE" w:rsidR="6B5CD7FB">
        <w:rPr>
          <w:rFonts w:ascii="Garamond" w:hAnsi="Garamond" w:eastAsia="Times New Roman" w:cs="Calibri"/>
          <w:b w:val="1"/>
          <w:bCs w:val="1"/>
          <w:color w:val="000000" w:themeColor="text1" w:themeTint="FF" w:themeShade="FF"/>
        </w:rPr>
        <w:t>Climate Beneficial Practices.</w:t>
      </w:r>
    </w:p>
    <w:p w:rsidRPr="00C675C9" w:rsidR="003C435B" w:rsidP="004A77E3" w:rsidRDefault="003C435B" w14:paraId="51D9E298" w14:textId="77777777">
      <w:pPr>
        <w:rPr>
          <w:rFonts w:ascii="Garamond" w:hAnsi="Garamond" w:eastAsia="Times New Roman" w:cs="Calibri"/>
          <w:color w:val="000000"/>
        </w:rPr>
      </w:pPr>
    </w:p>
    <w:p w:rsidRPr="00C675C9" w:rsidR="00B10053" w:rsidP="00633937" w:rsidRDefault="00B10053" w14:paraId="7771D1FB" w14:textId="77777777">
      <w:pPr>
        <w:rPr>
          <w:rFonts w:ascii="Garamond" w:hAnsi="Garamond"/>
        </w:rPr>
      </w:pPr>
    </w:p>
    <w:p w:rsidRPr="00C675C9" w:rsidR="00B10053" w:rsidP="00633937" w:rsidRDefault="00B10053" w14:paraId="7771D1FC" w14:textId="77777777">
      <w:pPr>
        <w:rPr>
          <w:rFonts w:ascii="Garamond" w:hAnsi="Garamond"/>
        </w:rPr>
        <w:sectPr w:rsidRPr="00C675C9" w:rsidR="00B10053" w:rsidSect="00B10053">
          <w:type w:val="continuous"/>
          <w:pgSz w:w="12240" w:h="15840" w:orient="portrait"/>
          <w:pgMar w:top="1440" w:right="1440" w:bottom="1440" w:left="1440" w:header="720" w:footer="720" w:gutter="0"/>
          <w:cols w:space="720" w:num="2"/>
          <w:docGrid w:linePitch="360"/>
        </w:sectPr>
      </w:pPr>
    </w:p>
    <w:p w:rsidRPr="00C675C9" w:rsidR="00B10053" w:rsidP="00633937" w:rsidRDefault="00B10053" w14:paraId="7771D1FD" w14:textId="77777777">
      <w:pPr>
        <w:rPr>
          <w:rFonts w:ascii="Garamond" w:hAnsi="Garamond"/>
          <w:b w:val="1"/>
          <w:bCs w:val="1"/>
        </w:rPr>
      </w:pPr>
      <w:commentRangeStart w:id="170087555"/>
      <w:commentRangeStart w:id="591282023"/>
      <w:r w:rsidRPr="2C137B49" w:rsidR="55201772">
        <w:rPr>
          <w:rFonts w:ascii="Garamond" w:hAnsi="Garamond"/>
          <w:b w:val="1"/>
          <w:bCs w:val="1"/>
        </w:rPr>
        <w:t>References</w:t>
      </w:r>
      <w:commentRangeEnd w:id="170087555"/>
      <w:r>
        <w:rPr>
          <w:rStyle w:val="CommentReference"/>
        </w:rPr>
        <w:commentReference w:id="170087555"/>
      </w:r>
      <w:commentRangeEnd w:id="591282023"/>
      <w:r>
        <w:rPr>
          <w:rStyle w:val="CommentReference"/>
        </w:rPr>
        <w:commentReference w:id="591282023"/>
      </w:r>
    </w:p>
    <w:p w:rsidR="2C137B49" w:rsidP="2C137B49" w:rsidRDefault="2C137B49" w14:paraId="4E637B54" w14:textId="1DC8464A">
      <w:pPr>
        <w:pStyle w:val="Normal"/>
        <w:rPr>
          <w:rFonts w:ascii="Garamond" w:hAnsi="Garamond"/>
          <w:b w:val="1"/>
          <w:bCs w:val="1"/>
        </w:rPr>
      </w:pPr>
    </w:p>
    <w:p w:rsidR="1777AD96" w:rsidP="2C137B49" w:rsidRDefault="1777AD96" w14:paraId="4AB71EF2" w14:textId="2A9C6205">
      <w:pPr>
        <w:shd w:val="clear" w:color="auto" w:fill="FFFFFF" w:themeFill="background1"/>
        <w:spacing w:beforeAutospacing="on" w:afterAutospacing="on"/>
        <w:ind w:left="0"/>
        <w:rPr>
          <w:rFonts w:ascii="Garamond" w:hAnsi="Garamond" w:eastAsia="Times New Roman" w:cs="Calibri"/>
        </w:rPr>
      </w:pPr>
      <w:r w:rsidRPr="2C137B49" w:rsidR="1777AD96">
        <w:rPr>
          <w:rFonts w:ascii="Garamond" w:hAnsi="Garamond" w:eastAsia="Times New Roman" w:cs="Calibri"/>
        </w:rPr>
        <w:t xml:space="preserve">Clark, Michael A., Nina G. G. Domingo, Kimberly Colgan, Sumil K. Thakrar, David Tilman, John Lynch, Inês L. Azevedo, and Jason D. Hill. 2020. Global food system emissions could </w:t>
      </w:r>
      <w:r w:rsidRPr="2C137B49" w:rsidR="1777AD96">
        <w:rPr>
          <w:rFonts w:ascii="Garamond" w:hAnsi="Garamond" w:eastAsia="Times New Roman" w:cs="Calibri"/>
        </w:rPr>
        <w:t>preclude</w:t>
      </w:r>
      <w:r w:rsidRPr="2C137B49" w:rsidR="1777AD96">
        <w:rPr>
          <w:rFonts w:ascii="Garamond" w:hAnsi="Garamond" w:eastAsia="Times New Roman" w:cs="Calibri"/>
        </w:rPr>
        <w:t xml:space="preserve"> achieving the 1.5° and 2°C climate change targets. Science</w:t>
      </w:r>
      <w:r w:rsidRPr="2C137B49" w:rsidR="75DBE0CF">
        <w:rPr>
          <w:rFonts w:ascii="Garamond" w:hAnsi="Garamond" w:eastAsia="Times New Roman" w:cs="Calibri"/>
        </w:rPr>
        <w:t>. Vol.</w:t>
      </w:r>
      <w:r w:rsidRPr="2C137B49" w:rsidR="1777AD96">
        <w:rPr>
          <w:rFonts w:ascii="Garamond" w:hAnsi="Garamond" w:eastAsia="Times New Roman" w:cs="Calibri"/>
        </w:rPr>
        <w:t xml:space="preserve"> 370</w:t>
      </w:r>
      <w:r w:rsidRPr="2C137B49" w:rsidR="7DBFCA52">
        <w:rPr>
          <w:rFonts w:ascii="Garamond" w:hAnsi="Garamond" w:eastAsia="Times New Roman" w:cs="Calibri"/>
        </w:rPr>
        <w:t>. p.</w:t>
      </w:r>
      <w:r w:rsidRPr="2C137B49" w:rsidR="1777AD96">
        <w:rPr>
          <w:rFonts w:ascii="Garamond" w:hAnsi="Garamond" w:eastAsia="Times New Roman" w:cs="Calibri"/>
        </w:rPr>
        <w:t xml:space="preserve"> 705–708. </w:t>
      </w:r>
      <w:hyperlink r:id="Ra5d728ae450c4e23">
        <w:r w:rsidRPr="2C137B49" w:rsidR="1777AD96">
          <w:rPr>
            <w:rFonts w:ascii="Garamond" w:hAnsi="Garamond" w:eastAsia="Times New Roman" w:cs="Calibri"/>
            <w:color w:val="0000FF"/>
            <w:u w:val="single"/>
          </w:rPr>
          <w:t>https://vanguardrenewables.com/wp-content/uploads/2020/12/Global-Food-System-Emissions-Science-Magazine-110620.pdf</w:t>
        </w:r>
      </w:hyperlink>
      <w:r w:rsidRPr="2C137B49" w:rsidR="1777AD96">
        <w:rPr>
          <w:rFonts w:ascii="Garamond" w:hAnsi="Garamond" w:eastAsia="Times New Roman" w:cs="Calibri"/>
        </w:rPr>
        <w:t xml:space="preserve">  </w:t>
      </w:r>
    </w:p>
    <w:p w:rsidR="2C137B49" w:rsidP="2C137B49" w:rsidRDefault="2C137B49" w14:paraId="6A87FD01" w14:textId="4C223076">
      <w:pPr>
        <w:pStyle w:val="Normal"/>
        <w:shd w:val="clear" w:color="auto" w:fill="FFFFFF" w:themeFill="background1"/>
        <w:spacing w:beforeAutospacing="on" w:afterAutospacing="on"/>
        <w:ind w:left="0"/>
        <w:rPr>
          <w:rFonts w:ascii="Garamond" w:hAnsi="Garamond" w:eastAsia="Times New Roman" w:cs="Calibri"/>
        </w:rPr>
      </w:pPr>
    </w:p>
    <w:p w:rsidR="1777AD96" w:rsidP="2C137B49" w:rsidRDefault="1777AD96" w14:paraId="4CC085D6" w14:textId="281C54F0">
      <w:pPr>
        <w:spacing w:beforeAutospacing="on" w:afterAutospacing="on"/>
        <w:ind w:left="0"/>
        <w:rPr>
          <w:rFonts w:ascii="Garamond" w:hAnsi="Garamond" w:eastAsia="Times New Roman" w:cs="Calibri"/>
        </w:rPr>
      </w:pPr>
      <w:r w:rsidRPr="2C137B49" w:rsidR="1777AD96">
        <w:rPr>
          <w:rFonts w:ascii="Garamond" w:hAnsi="Garamond" w:eastAsia="Times New Roman" w:cs="Calibri"/>
        </w:rPr>
        <w:t>FrameWorks</w:t>
      </w:r>
      <w:r w:rsidRPr="2C137B49" w:rsidR="1777AD96">
        <w:rPr>
          <w:rFonts w:ascii="Garamond" w:hAnsi="Garamond" w:eastAsia="Times New Roman" w:cs="Calibri"/>
        </w:rPr>
        <w:t xml:space="preserve"> Institute. No date. Heat-Trapping Blanket: A metaphor for the basic mechanism of climate change.  </w:t>
      </w:r>
      <w:hyperlink r:id="R5e46be6bc5f240a4">
        <w:r w:rsidRPr="2C137B49" w:rsidR="1777AD96">
          <w:rPr>
            <w:rStyle w:val="Hyperlink"/>
            <w:rFonts w:ascii="Garamond" w:hAnsi="Garamond" w:eastAsia="Times New Roman" w:cs="Calibri"/>
          </w:rPr>
          <w:t>https://nmssanctuaries.blob.core.windows.net/sanctuaries-prod/media/archive/education/teachers/webinar-materials/metaphor-htb.pdf</w:t>
        </w:r>
        <w:r w:rsidRPr="2C137B49" w:rsidR="1777AD96">
          <w:rPr>
            <w:rStyle w:val="Hyperlink"/>
            <w:rFonts w:ascii="Garamond" w:hAnsi="Garamond" w:eastAsia="Times New Roman" w:cs="Calibri"/>
          </w:rPr>
          <w:t> </w:t>
        </w:r>
      </w:hyperlink>
    </w:p>
    <w:p w:rsidR="2C137B49" w:rsidP="2C137B49" w:rsidRDefault="2C137B49" w14:paraId="4D89AAA2" w14:textId="0084E4A7">
      <w:pPr>
        <w:pStyle w:val="Normal"/>
        <w:rPr>
          <w:rFonts w:ascii="Garamond" w:hAnsi="Garamond"/>
          <w:b w:val="1"/>
          <w:bCs w:val="1"/>
        </w:rPr>
      </w:pPr>
    </w:p>
    <w:p w:rsidRPr="00C675C9" w:rsidR="00B10053" w:rsidP="2C137B49" w:rsidRDefault="00B10053" w14:paraId="7771D1FE" w14:textId="42612B8A">
      <w:pPr>
        <w:pStyle w:val="paragraph"/>
        <w:ind w:left="0"/>
        <w:textAlignment w:val="baseline"/>
        <w:rPr>
          <w:rFonts w:ascii="Garamond" w:hAnsi="Garamond" w:cs="Calibri Light"/>
        </w:rPr>
      </w:pPr>
      <w:r w:rsidRPr="2C137B49" w:rsidR="55201772">
        <w:rPr>
          <w:rStyle w:val="normaltextrun"/>
          <w:rFonts w:ascii="Garamond" w:hAnsi="Garamond" w:eastAsia="" w:cs="Calibri" w:eastAsiaTheme="majorEastAsia"/>
        </w:rPr>
        <w:t>IPCC. 2021. Climate Change 2021: The Physical Science Basis. Contribution of Working Group I to</w:t>
      </w:r>
      <w:r w:rsidRPr="2C137B49" w:rsidR="2E138EFA">
        <w:rPr>
          <w:rStyle w:val="normaltextrun"/>
          <w:rFonts w:ascii="Garamond" w:hAnsi="Garamond" w:eastAsia="" w:cs="Calibri" w:eastAsiaTheme="majorEastAsia"/>
        </w:rPr>
        <w:t xml:space="preserve"> </w:t>
      </w:r>
      <w:r w:rsidRPr="2C137B49" w:rsidR="55201772">
        <w:rPr>
          <w:rStyle w:val="normaltextrun"/>
          <w:rFonts w:ascii="Garamond" w:hAnsi="Garamond" w:eastAsia="" w:cs="Calibri" w:eastAsiaTheme="majorEastAsia"/>
        </w:rPr>
        <w:t xml:space="preserve">the Sixth Assessment Report of the Intergovernmental Panel on Climate. Cambridge University Press, Cambridge, United Kingdom, and New York, NY. </w:t>
      </w:r>
      <w:r>
        <w:fldChar w:fldCharType="begin"/>
      </w:r>
      <w:r>
        <w:instrText xml:space="preserve">HYPERLINK "https://www.ipcc.ch/report/ar6/wg1/" </w:instrText>
      </w:r>
      <w:r>
        <w:fldChar w:fldCharType="separate"/>
      </w:r>
      <w:r w:rsidRPr="2C137B49" w:rsidR="55201772">
        <w:rPr>
          <w:rStyle w:val="normaltextrun"/>
          <w:rFonts w:ascii="Garamond" w:hAnsi="Garamond" w:eastAsia="" w:cs="Calibri" w:eastAsiaTheme="majorEastAsia"/>
          <w:color w:val="0000FF"/>
          <w:u w:val="single"/>
        </w:rPr>
        <w:t>www.ipcc.ch/report/ar6/wg1/</w:t>
      </w:r>
      <w:r>
        <w:fldChar w:fldCharType="end"/>
      </w:r>
      <w:r w:rsidRPr="2C137B49" w:rsidR="55201772">
        <w:rPr>
          <w:rStyle w:val="eop"/>
          <w:rFonts w:ascii="Garamond" w:hAnsi="Garamond" w:cs="Calibri Light"/>
        </w:rPr>
        <w:t> </w:t>
      </w:r>
    </w:p>
    <w:p w:rsidR="2C137B49" w:rsidP="2C137B49" w:rsidRDefault="2C137B49" w14:paraId="45BF92AA" w14:textId="7007B9EC">
      <w:pPr>
        <w:rPr>
          <w:noProof w:val="0"/>
          <w:lang w:val="en-US"/>
        </w:rPr>
      </w:pPr>
    </w:p>
    <w:p w:rsidR="0E5AE195" w:rsidP="2C137B49" w:rsidRDefault="0E5AE195" w14:paraId="3029373F" w14:textId="74C57CB1">
      <w:pPr>
        <w:shd w:val="clear" w:color="auto" w:fill="FFFFFF" w:themeFill="background1"/>
        <w:spacing w:beforeAutospacing="on" w:afterAutospacing="on"/>
        <w:ind w:left="0"/>
        <w:rPr>
          <w:rFonts w:ascii="Garamond" w:hAnsi="Garamond" w:eastAsia="Times New Roman" w:cs="Calibri"/>
        </w:rPr>
      </w:pPr>
      <w:r w:rsidRPr="2C137B49" w:rsidR="0E5AE195">
        <w:rPr>
          <w:rFonts w:ascii="Garamond" w:hAnsi="Garamond" w:eastAsia="Times New Roman" w:cs="Calibri"/>
        </w:rPr>
        <w:t xml:space="preserve">Janowiak, Maria K., Daniel N. Dostie, Michael A. Wilson, Michael J. Kucera, R. Howard Skinner, Jerry L. Hatfield, David Hollinger, and Christopher W. Swanston. 2016. Adaptation Resources for Agriculture: Responding to Climate Variability and Change in the Midwest and Northeast. Technical Bulletin 1944. U.S. Department of Agriculture, Washington, DC. </w:t>
      </w:r>
      <w:r>
        <w:fldChar w:fldCharType="begin"/>
      </w:r>
      <w:r>
        <w:instrText xml:space="preserve">HYPERLINK "https://www.climatehubs.usda.gov/sites/default/files/AdaptationResourcesForAgriculture.pdf" </w:instrText>
      </w:r>
      <w:r>
        <w:fldChar w:fldCharType="separate"/>
      </w:r>
      <w:r w:rsidRPr="2C137B49" w:rsidR="0E5AE195">
        <w:rPr>
          <w:rFonts w:ascii="Garamond" w:hAnsi="Garamond" w:eastAsia="Times New Roman" w:cs="Calibri"/>
        </w:rPr>
        <w:t>www.climatehubs.usda.gov/sites/default/files/AdaptationResourcesForAgriculture.pdf</w:t>
      </w:r>
      <w:r>
        <w:fldChar w:fldCharType="end"/>
      </w:r>
    </w:p>
    <w:p w:rsidR="2C137B49" w:rsidP="2C137B49" w:rsidRDefault="2C137B49" w14:paraId="6F9B5094" w14:textId="65EC06DB">
      <w:pPr>
        <w:pStyle w:val="paragraph"/>
        <w:ind w:left="0"/>
        <w:rPr>
          <w:rStyle w:val="eop"/>
          <w:rFonts w:ascii="Garamond" w:hAnsi="Garamond" w:cs="Calibri Light"/>
        </w:rPr>
      </w:pPr>
    </w:p>
    <w:p w:rsidR="0E5AE195" w:rsidP="2C137B49" w:rsidRDefault="0E5AE195" w14:paraId="71BD9A5B" w14:textId="26DB0027">
      <w:pPr>
        <w:shd w:val="clear" w:color="auto" w:fill="FFFFFF" w:themeFill="background1"/>
        <w:spacing w:beforeAutospacing="on" w:afterAutospacing="on"/>
        <w:ind w:left="0"/>
        <w:rPr>
          <w:rFonts w:ascii="Garamond" w:hAnsi="Garamond" w:eastAsia="Times New Roman" w:cs="Calibri"/>
        </w:rPr>
      </w:pPr>
      <w:r w:rsidRPr="2C137B49" w:rsidR="0E5AE195">
        <w:rPr>
          <w:rFonts w:ascii="Garamond" w:hAnsi="Garamond" w:eastAsia="Times New Roman" w:cs="Calibri"/>
        </w:rPr>
        <w:t>Leippert</w:t>
      </w:r>
      <w:r w:rsidRPr="2C137B49" w:rsidR="0E5AE195">
        <w:rPr>
          <w:rFonts w:ascii="Garamond" w:hAnsi="Garamond" w:eastAsia="Times New Roman" w:cs="Calibri"/>
        </w:rPr>
        <w:t xml:space="preserve">, F., </w:t>
      </w:r>
      <w:r w:rsidRPr="2C137B49" w:rsidR="1187103A">
        <w:rPr>
          <w:rFonts w:ascii="Garamond" w:hAnsi="Garamond" w:eastAsia="Times New Roman" w:cs="Calibri"/>
        </w:rPr>
        <w:t xml:space="preserve">M. </w:t>
      </w:r>
      <w:r w:rsidRPr="2C137B49" w:rsidR="0E5AE195">
        <w:rPr>
          <w:rFonts w:ascii="Garamond" w:hAnsi="Garamond" w:eastAsia="Times New Roman" w:cs="Calibri"/>
        </w:rPr>
        <w:t>Darmaun</w:t>
      </w:r>
      <w:r w:rsidRPr="2C137B49" w:rsidR="0E5AE195">
        <w:rPr>
          <w:rFonts w:ascii="Garamond" w:hAnsi="Garamond" w:eastAsia="Times New Roman" w:cs="Calibri"/>
        </w:rPr>
        <w:t xml:space="preserve">, </w:t>
      </w:r>
      <w:r w:rsidRPr="2C137B49" w:rsidR="2A2E7028">
        <w:rPr>
          <w:rFonts w:ascii="Garamond" w:hAnsi="Garamond" w:eastAsia="Times New Roman" w:cs="Calibri"/>
        </w:rPr>
        <w:t>M.</w:t>
      </w:r>
      <w:r w:rsidRPr="2C137B49" w:rsidR="0E5AE195">
        <w:rPr>
          <w:rFonts w:ascii="Garamond" w:hAnsi="Garamond" w:eastAsia="Times New Roman" w:cs="Calibri"/>
        </w:rPr>
        <w:t xml:space="preserve"> </w:t>
      </w:r>
      <w:r w:rsidRPr="2C137B49" w:rsidR="0E5AE195">
        <w:rPr>
          <w:rFonts w:ascii="Garamond" w:hAnsi="Garamond" w:eastAsia="Times New Roman" w:cs="Calibri"/>
        </w:rPr>
        <w:t>Bernoux</w:t>
      </w:r>
      <w:r w:rsidRPr="2C137B49" w:rsidR="0E5AE195">
        <w:rPr>
          <w:rFonts w:ascii="Garamond" w:hAnsi="Garamond" w:eastAsia="Times New Roman" w:cs="Calibri"/>
        </w:rPr>
        <w:t xml:space="preserve">, and </w:t>
      </w:r>
      <w:r w:rsidRPr="2C137B49" w:rsidR="3AF66FE1">
        <w:rPr>
          <w:rFonts w:ascii="Garamond" w:hAnsi="Garamond" w:eastAsia="Times New Roman" w:cs="Calibri"/>
        </w:rPr>
        <w:t xml:space="preserve">M. </w:t>
      </w:r>
      <w:r w:rsidRPr="2C137B49" w:rsidR="0E5AE195">
        <w:rPr>
          <w:rFonts w:ascii="Garamond" w:hAnsi="Garamond" w:eastAsia="Times New Roman" w:cs="Calibri"/>
        </w:rPr>
        <w:t>Mpheshea</w:t>
      </w:r>
      <w:r w:rsidRPr="2C137B49" w:rsidR="0E5AE195">
        <w:rPr>
          <w:rFonts w:ascii="Garamond" w:hAnsi="Garamond" w:eastAsia="Times New Roman" w:cs="Calibri"/>
        </w:rPr>
        <w:t xml:space="preserve">. 2020. The potential of agroecology to build climate-resilient livelihoods and food systems. FAO and </w:t>
      </w:r>
      <w:r w:rsidRPr="2C137B49" w:rsidR="0E5AE195">
        <w:rPr>
          <w:rFonts w:ascii="Garamond" w:hAnsi="Garamond" w:eastAsia="Times New Roman" w:cs="Calibri"/>
        </w:rPr>
        <w:t>Biovision</w:t>
      </w:r>
      <w:r w:rsidRPr="2C137B49" w:rsidR="0E5AE195">
        <w:rPr>
          <w:rFonts w:ascii="Garamond" w:hAnsi="Garamond" w:eastAsia="Times New Roman" w:cs="Calibri"/>
        </w:rPr>
        <w:t xml:space="preserve">, Rome. </w:t>
      </w:r>
      <w:r>
        <w:fldChar w:fldCharType="begin"/>
      </w:r>
      <w:r>
        <w:instrText xml:space="preserve">HYPERLINK "https://www.biovision.ch/wp-content/uploads/2022/01/ThePotentialofAgroecology_ClimateChange.pdf" </w:instrText>
      </w:r>
      <w:r>
        <w:fldChar w:fldCharType="separate"/>
      </w:r>
      <w:r w:rsidRPr="2C137B49" w:rsidR="0E5AE195">
        <w:rPr>
          <w:rFonts w:ascii="Garamond" w:hAnsi="Garamond" w:eastAsia="Times New Roman" w:cs="Calibri"/>
          <w:color w:val="0000FF"/>
          <w:u w:val="single"/>
        </w:rPr>
        <w:t>www.biovision.ch/wp-content/uploads/2022/01/ThePotentialofAgroecology_ClimateChange.pdf</w:t>
      </w:r>
      <w:r>
        <w:fldChar w:fldCharType="end"/>
      </w:r>
      <w:r w:rsidRPr="2C137B49" w:rsidR="0E5AE195">
        <w:rPr>
          <w:rFonts w:ascii="Garamond" w:hAnsi="Garamond" w:eastAsia="Times New Roman" w:cs="Calibri"/>
        </w:rPr>
        <w:t> </w:t>
      </w:r>
    </w:p>
    <w:p w:rsidR="2C137B49" w:rsidP="2C137B49" w:rsidRDefault="2C137B49" w14:paraId="5B0E9416" w14:textId="4B5BF800">
      <w:pPr>
        <w:pStyle w:val="paragraph"/>
        <w:ind w:left="0"/>
        <w:rPr>
          <w:rStyle w:val="eop"/>
          <w:rFonts w:ascii="Garamond" w:hAnsi="Garamond" w:cs="Calibri Light"/>
        </w:rPr>
      </w:pPr>
    </w:p>
    <w:p w:rsidR="52F06422" w:rsidP="2C137B49" w:rsidRDefault="52F06422" w14:paraId="60D655FE" w14:textId="2A34E927">
      <w:pPr>
        <w:spacing w:beforeAutospacing="on" w:afterAutospacing="on"/>
        <w:ind w:left="0"/>
        <w:rPr>
          <w:rFonts w:ascii="Garamond" w:hAnsi="Garamond" w:eastAsia="Times New Roman" w:cs="Calibri"/>
        </w:rPr>
      </w:pPr>
      <w:r w:rsidRPr="056F82AE" w:rsidR="52F06422">
        <w:rPr>
          <w:rFonts w:ascii="Garamond" w:hAnsi="Garamond" w:eastAsia="Times New Roman" w:cs="Calibri"/>
        </w:rPr>
        <w:t>Marlon, Jennifer, Liz Neyens, Martial Jefferson, Peter Howe, Matto Mildenberger</w:t>
      </w:r>
      <w:r w:rsidRPr="056F82AE" w:rsidR="21ADCED0">
        <w:rPr>
          <w:rFonts w:ascii="Garamond" w:hAnsi="Garamond" w:eastAsia="Times New Roman" w:cs="Calibri"/>
        </w:rPr>
        <w:t>,</w:t>
      </w:r>
      <w:r w:rsidRPr="056F82AE" w:rsidR="52F06422">
        <w:rPr>
          <w:rFonts w:ascii="Garamond" w:hAnsi="Garamond" w:eastAsia="Times New Roman" w:cs="Calibri"/>
        </w:rPr>
        <w:t xml:space="preserve"> and Anthony Leiserowitz. 2022. Yale Climate Opinion Maps 2021. Yale Program on Climate Change Communication. </w:t>
      </w:r>
      <w:hyperlink r:id="Rff64605e51054e1b">
        <w:r w:rsidRPr="056F82AE" w:rsidR="52F06422">
          <w:rPr>
            <w:rStyle w:val="Hyperlink"/>
            <w:rFonts w:ascii="Garamond" w:hAnsi="Garamond" w:eastAsia="Times New Roman" w:cs="Calibri"/>
          </w:rPr>
          <w:t>https://climatecommunication.yale.edu/visualizations-data/ycom-us/</w:t>
        </w:r>
        <w:r w:rsidRPr="056F82AE" w:rsidR="52F06422">
          <w:rPr>
            <w:rStyle w:val="Hyperlink"/>
            <w:rFonts w:ascii="Garamond" w:hAnsi="Garamond" w:eastAsia="Times New Roman" w:cs="Calibri"/>
          </w:rPr>
          <w:t> </w:t>
        </w:r>
      </w:hyperlink>
    </w:p>
    <w:p w:rsidR="2C137B49" w:rsidP="2C137B49" w:rsidRDefault="2C137B49" w14:paraId="0114FFEF" w14:textId="4D3322A8">
      <w:pPr>
        <w:pStyle w:val="Normal"/>
        <w:spacing w:beforeAutospacing="on" w:afterAutospacing="on"/>
        <w:ind w:left="0"/>
        <w:rPr>
          <w:rFonts w:ascii="Garamond" w:hAnsi="Garamond" w:eastAsia="Times New Roman" w:cs="Calibri"/>
        </w:rPr>
      </w:pPr>
    </w:p>
    <w:p w:rsidR="52F06422" w:rsidP="2C137B49" w:rsidRDefault="52F06422" w14:paraId="1881FA64" w14:textId="187BC968">
      <w:pPr>
        <w:pStyle w:val="paragraph"/>
        <w:ind w:left="0"/>
        <w:rPr>
          <w:rFonts w:ascii="Garamond" w:hAnsi="Garamond" w:eastAsia="Times New Roman" w:cs="Calibri"/>
        </w:rPr>
      </w:pPr>
      <w:r w:rsidRPr="2C137B49" w:rsidR="52F06422">
        <w:rPr>
          <w:rFonts w:ascii="Garamond" w:hAnsi="Garamond"/>
        </w:rPr>
        <w:t xml:space="preserve">NASA. No date (a). How Do We Know Climate Change Is Real?  </w:t>
      </w:r>
      <w:hyperlink r:id="Rf63b70fa61434d1b">
        <w:r w:rsidRPr="2C137B49" w:rsidR="52F06422">
          <w:rPr>
            <w:rStyle w:val="Hyperlink"/>
            <w:rFonts w:ascii="Garamond" w:hAnsi="Garamond" w:eastAsia="Times New Roman" w:cs="Calibri"/>
          </w:rPr>
          <w:t>https://climate.nasa.gov/evidence/</w:t>
        </w:r>
      </w:hyperlink>
    </w:p>
    <w:p w:rsidR="2C137B49" w:rsidP="2C137B49" w:rsidRDefault="2C137B49" w14:paraId="009D00EF" w14:textId="7C1F4606">
      <w:pPr>
        <w:pStyle w:val="paragraph"/>
        <w:ind w:left="0"/>
        <w:rPr>
          <w:rFonts w:ascii="Garamond" w:hAnsi="Garamond" w:eastAsia="Times New Roman" w:cs="Calibri"/>
        </w:rPr>
      </w:pPr>
    </w:p>
    <w:p w:rsidR="49D39821" w:rsidP="2C137B49" w:rsidRDefault="49D39821" w14:paraId="3468B0DB" w14:textId="0710B816">
      <w:pPr>
        <w:shd w:val="clear" w:color="auto" w:fill="FFFFFF" w:themeFill="background1"/>
        <w:spacing w:beforeAutospacing="on" w:afterAutospacing="on"/>
        <w:ind w:left="0"/>
        <w:rPr>
          <w:rFonts w:ascii="Garamond" w:hAnsi="Garamond" w:eastAsia="Times New Roman" w:cs="Calibri"/>
        </w:rPr>
      </w:pPr>
      <w:r w:rsidRPr="2C137B49" w:rsidR="49D39821">
        <w:rPr>
          <w:rFonts w:ascii="Garamond" w:hAnsi="Garamond"/>
        </w:rPr>
        <w:t xml:space="preserve">NASA. No date (b). The Effects of Climate Change.  </w:t>
      </w:r>
      <w:hyperlink r:id="R7402b19346ed4c0c">
        <w:r w:rsidRPr="2C137B49" w:rsidR="49D39821">
          <w:rPr>
            <w:rStyle w:val="Hyperlink"/>
            <w:rFonts w:ascii="Garamond" w:hAnsi="Garamond" w:eastAsia="Times New Roman" w:cs="Calibri"/>
          </w:rPr>
          <w:t>https://climate.nasa.gov/effects/</w:t>
        </w:r>
      </w:hyperlink>
    </w:p>
    <w:p w:rsidR="2C137B49" w:rsidP="2C137B49" w:rsidRDefault="2C137B49" w14:paraId="30A5F020" w14:textId="54545C79">
      <w:pPr>
        <w:pStyle w:val="paragraph"/>
        <w:ind w:left="0"/>
        <w:rPr>
          <w:rStyle w:val="normaltextrun"/>
          <w:rFonts w:ascii="Garamond" w:hAnsi="Garamond" w:eastAsia="" w:cs="Calibri" w:eastAsiaTheme="majorEastAsia"/>
        </w:rPr>
      </w:pPr>
    </w:p>
    <w:p w:rsidR="52F06422" w:rsidP="2C137B49" w:rsidRDefault="52F06422" w14:paraId="2C1A44DB" w14:textId="05B74C62">
      <w:pPr>
        <w:pStyle w:val="paragraph"/>
        <w:ind w:left="0"/>
        <w:rPr>
          <w:rStyle w:val="eop"/>
          <w:rFonts w:ascii="Garamond" w:hAnsi="Garamond" w:cs="Calibri"/>
        </w:rPr>
      </w:pPr>
      <w:r w:rsidRPr="2C137B49" w:rsidR="52F06422">
        <w:rPr>
          <w:rStyle w:val="normaltextrun"/>
          <w:rFonts w:ascii="Garamond" w:hAnsi="Garamond" w:eastAsia="" w:cs="Calibri" w:eastAsiaTheme="majorEastAsia"/>
        </w:rPr>
        <w:t>Shaftel</w:t>
      </w:r>
      <w:r w:rsidRPr="2C137B49" w:rsidR="52F06422">
        <w:rPr>
          <w:rStyle w:val="normaltextrun"/>
          <w:rFonts w:ascii="Garamond" w:hAnsi="Garamond" w:eastAsia="" w:cs="Calibri" w:eastAsiaTheme="majorEastAsia"/>
        </w:rPr>
        <w:t xml:space="preserve">, Holly (ed). 2018. The scientific method and climate change: How scientists know. NASA. </w:t>
      </w:r>
      <w:hyperlink r:id="Ra33ed8da4098478b">
        <w:r w:rsidRPr="2C137B49" w:rsidR="52F06422">
          <w:rPr>
            <w:rStyle w:val="Hyperlink"/>
            <w:rFonts w:ascii="Garamond" w:hAnsi="Garamond" w:eastAsia="" w:cs="Calibri" w:eastAsiaTheme="majorEastAsia"/>
          </w:rPr>
          <w:t>https://climate.nasa.gov/news/2743/the-scientific-method-and-climate-change-how-scientists-know/</w:t>
        </w:r>
        <w:r w:rsidRPr="2C137B49" w:rsidR="52F06422">
          <w:rPr>
            <w:rStyle w:val="Hyperlink"/>
            <w:rFonts w:ascii="Garamond" w:hAnsi="Garamond" w:cs="Calibri"/>
          </w:rPr>
          <w:t> </w:t>
        </w:r>
      </w:hyperlink>
    </w:p>
    <w:p w:rsidR="2C137B49" w:rsidP="2C137B49" w:rsidRDefault="2C137B49" w14:paraId="019DDAE6" w14:textId="60795455">
      <w:pPr>
        <w:pStyle w:val="paragraph"/>
        <w:ind w:left="0"/>
        <w:rPr>
          <w:rStyle w:val="eop"/>
          <w:rFonts w:ascii="Garamond" w:hAnsi="Garamond" w:cs="Calibri Light"/>
        </w:rPr>
      </w:pPr>
    </w:p>
    <w:p w:rsidRPr="00C675C9" w:rsidR="00B10053" w:rsidP="2C137B49" w:rsidRDefault="00B10053" w14:paraId="7771D1FF" w14:textId="31D10546">
      <w:pPr>
        <w:spacing w:before="100" w:beforeAutospacing="on" w:after="100" w:afterAutospacing="on"/>
        <w:ind w:left="0"/>
        <w:textAlignment w:val="baseline"/>
        <w:rPr>
          <w:rFonts w:ascii="Garamond" w:hAnsi="Garamond" w:eastAsia="Times New Roman" w:cs="Calibri"/>
        </w:rPr>
      </w:pPr>
      <w:r w:rsidRPr="2C137B49" w:rsidR="55201772">
        <w:rPr>
          <w:rFonts w:ascii="Garamond" w:hAnsi="Garamond" w:eastAsia="Times New Roman" w:cs="Calibri"/>
        </w:rPr>
        <w:t>Shaftel</w:t>
      </w:r>
      <w:r w:rsidRPr="2C137B49" w:rsidR="55201772">
        <w:rPr>
          <w:rFonts w:ascii="Garamond" w:hAnsi="Garamond" w:eastAsia="Times New Roman" w:cs="Calibri"/>
        </w:rPr>
        <w:t xml:space="preserve">, Holly (ed). 2022. Do scientists agree on climate change? NASA. </w:t>
      </w:r>
      <w:hyperlink r:id="R1a8efe54747b4b73">
        <w:r w:rsidRPr="2C137B49" w:rsidR="55201772">
          <w:rPr>
            <w:rStyle w:val="Hyperlink"/>
            <w:rFonts w:ascii="Garamond" w:hAnsi="Garamond" w:eastAsia="Times New Roman" w:cs="Calibri"/>
          </w:rPr>
          <w:t>https://climate.nasa.gov/faq/17/do-scientists-agree-on-climate-change/</w:t>
        </w:r>
        <w:r w:rsidRPr="2C137B49" w:rsidR="55201772">
          <w:rPr>
            <w:rStyle w:val="Hyperlink"/>
            <w:rFonts w:ascii="Garamond" w:hAnsi="Garamond" w:eastAsia="Times New Roman" w:cs="Calibri"/>
          </w:rPr>
          <w:t> </w:t>
        </w:r>
      </w:hyperlink>
    </w:p>
    <w:p w:rsidR="2C137B49" w:rsidP="2C137B49" w:rsidRDefault="2C137B49" w14:paraId="4D24B1DE" w14:textId="4FD72D9F">
      <w:pPr>
        <w:pStyle w:val="Normal"/>
        <w:spacing w:beforeAutospacing="on" w:afterAutospacing="on"/>
        <w:ind w:left="0"/>
        <w:rPr>
          <w:rFonts w:ascii="Garamond" w:hAnsi="Garamond" w:eastAsia="Times New Roman" w:cs="Calibri"/>
        </w:rPr>
      </w:pPr>
    </w:p>
    <w:p w:rsidRPr="00C675C9" w:rsidR="00956F78" w:rsidP="2C137B49" w:rsidRDefault="00981092" w14:paraId="0B4A3EEE" w14:textId="341CDAF4">
      <w:pPr>
        <w:spacing w:before="100" w:beforeAutospacing="on" w:after="100" w:afterAutospacing="on"/>
        <w:ind w:left="0"/>
        <w:textAlignment w:val="baseline"/>
        <w:rPr>
          <w:rFonts w:ascii="Garamond" w:hAnsi="Garamond" w:eastAsia="Times New Roman" w:cs="Calibri"/>
        </w:rPr>
      </w:pPr>
      <w:r w:rsidRPr="2C137B49" w:rsidR="166030CF">
        <w:rPr>
          <w:rFonts w:ascii="Garamond" w:hAnsi="Garamond"/>
        </w:rPr>
        <w:t>US EPA.</w:t>
      </w:r>
      <w:r w:rsidRPr="2C137B49" w:rsidR="354D26D1">
        <w:rPr>
          <w:rFonts w:ascii="Garamond" w:hAnsi="Garamond"/>
        </w:rPr>
        <w:t xml:space="preserve"> </w:t>
      </w:r>
      <w:r w:rsidRPr="2C137B49" w:rsidR="223C613A">
        <w:rPr>
          <w:rFonts w:ascii="Garamond" w:hAnsi="Garamond"/>
        </w:rPr>
        <w:t>2022</w:t>
      </w:r>
      <w:r w:rsidRPr="2C137B49" w:rsidR="08092B5E">
        <w:rPr>
          <w:rFonts w:ascii="Garamond" w:hAnsi="Garamond"/>
        </w:rPr>
        <w:t>a</w:t>
      </w:r>
      <w:r w:rsidRPr="2C137B49" w:rsidR="354D26D1">
        <w:rPr>
          <w:rFonts w:ascii="Garamond" w:hAnsi="Garamond"/>
        </w:rPr>
        <w:t xml:space="preserve">. </w:t>
      </w:r>
      <w:r w:rsidRPr="2C137B49" w:rsidR="354D26D1">
        <w:rPr>
          <w:rFonts w:ascii="Garamond" w:hAnsi="Garamond"/>
        </w:rPr>
        <w:t>Understanding Global Warming Potentials</w:t>
      </w:r>
      <w:r w:rsidRPr="2C137B49" w:rsidR="354D26D1">
        <w:rPr>
          <w:rFonts w:ascii="Garamond" w:hAnsi="Garamond"/>
        </w:rPr>
        <w:t xml:space="preserve">. </w:t>
      </w:r>
      <w:r w:rsidRPr="2C137B49" w:rsidR="354D26D1">
        <w:rPr>
          <w:rFonts w:ascii="Garamond" w:hAnsi="Garamond"/>
        </w:rPr>
        <w:t xml:space="preserve"> </w:t>
      </w:r>
      <w:r>
        <w:fldChar w:fldCharType="begin"/>
      </w:r>
      <w:r>
        <w:instrText xml:space="preserve">HYPERLINK "https://www.epa.gov/ghgemissions/understanding-global-warming-potentials" </w:instrText>
      </w:r>
      <w:r>
        <w:fldChar w:fldCharType="separate"/>
      </w:r>
      <w:r w:rsidRPr="2C137B49" w:rsidR="354D26D1">
        <w:rPr>
          <w:rFonts w:ascii="Garamond" w:hAnsi="Garamond"/>
        </w:rPr>
        <w:t>www.epa.gov/ghgemissions/understanding-global-warming-potentials</w:t>
      </w:r>
      <w:r>
        <w:fldChar w:fldCharType="end"/>
      </w:r>
    </w:p>
    <w:p w:rsidRPr="00C675C9" w:rsidR="00E030D4" w:rsidP="2C137B49" w:rsidRDefault="00C675C9" w14:paraId="7771D203" w14:textId="743289F4">
      <w:pPr>
        <w:spacing w:before="100" w:beforeAutospacing="on" w:after="100" w:afterAutospacing="on"/>
        <w:ind w:left="0"/>
        <w:textAlignment w:val="baseline"/>
        <w:rPr>
          <w:rFonts w:ascii="Garamond" w:hAnsi="Garamond" w:eastAsia="Times New Roman" w:cs="Calibri"/>
        </w:rPr>
      </w:pPr>
    </w:p>
    <w:p w:rsidRPr="00C675C9" w:rsidR="00B10053" w:rsidP="2C137B49" w:rsidRDefault="00992758" w14:paraId="7771D206" w14:textId="4D2213E2">
      <w:pPr>
        <w:spacing w:beforeAutospacing="on" w:afterAutospacing="on"/>
        <w:ind w:left="0"/>
        <w:textAlignment w:val="baseline"/>
        <w:rPr>
          <w:rFonts w:ascii="Garamond" w:hAnsi="Garamond" w:cs="Calibri"/>
        </w:rPr>
      </w:pPr>
      <w:r w:rsidRPr="2C137B49" w:rsidR="030D936F">
        <w:rPr>
          <w:rFonts w:ascii="Garamond" w:hAnsi="Garamond"/>
        </w:rPr>
        <w:t xml:space="preserve"> US </w:t>
      </w:r>
      <w:r w:rsidRPr="2C137B49" w:rsidR="030D936F">
        <w:rPr>
          <w:rFonts w:ascii="Garamond" w:hAnsi="Garamond"/>
        </w:rPr>
        <w:t>EPA</w:t>
      </w:r>
      <w:r w:rsidRPr="2C137B49" w:rsidR="09B392A3">
        <w:rPr>
          <w:rFonts w:ascii="Garamond" w:hAnsi="Garamond"/>
        </w:rPr>
        <w:t>.</w:t>
      </w:r>
      <w:r w:rsidRPr="2C137B49" w:rsidR="09B392A3">
        <w:rPr>
          <w:rFonts w:ascii="Garamond" w:hAnsi="Garamond"/>
        </w:rPr>
        <w:t xml:space="preserve"> 2022</w:t>
      </w:r>
      <w:r w:rsidRPr="2C137B49" w:rsidR="35EBA2BE">
        <w:rPr>
          <w:rFonts w:ascii="Garamond" w:hAnsi="Garamond"/>
        </w:rPr>
        <w:t>b</w:t>
      </w:r>
      <w:r w:rsidRPr="2C137B49" w:rsidR="09B392A3">
        <w:rPr>
          <w:rFonts w:ascii="Garamond" w:hAnsi="Garamond"/>
        </w:rPr>
        <w:t xml:space="preserve">. </w:t>
      </w:r>
      <w:r w:rsidRPr="2C137B49" w:rsidR="5D45EF31">
        <w:rPr>
          <w:rFonts w:ascii="Garamond" w:hAnsi="Garamond"/>
        </w:rPr>
        <w:t xml:space="preserve">Sources of Greenhouse Gas Emissions. </w:t>
      </w:r>
      <w:r w:rsidRPr="2C137B49" w:rsidR="09B392A3">
        <w:rPr>
          <w:rFonts w:ascii="Garamond" w:hAnsi="Garamond"/>
        </w:rPr>
        <w:t xml:space="preserve"> </w:t>
      </w:r>
      <w:r>
        <w:fldChar w:fldCharType="begin"/>
      </w:r>
      <w:r>
        <w:instrText xml:space="preserve">HYPERLINK "https://www.epa.gov/ghgemissions/sources-greenhouse-gas-emissions" </w:instrText>
      </w:r>
      <w:r>
        <w:fldChar w:fldCharType="separate"/>
      </w:r>
      <w:r w:rsidRPr="2C137B49" w:rsidR="09B392A3">
        <w:rPr>
          <w:rFonts w:ascii="Garamond" w:hAnsi="Garamond" w:cs="Calibri"/>
        </w:rPr>
        <w:t>www.epa.gov/ghgemissions/sources-greenhouse-gas-emissions</w:t>
      </w:r>
      <w:r>
        <w:fldChar w:fldCharType="end"/>
      </w:r>
    </w:p>
    <w:p w:rsidR="2C137B49" w:rsidP="2C137B49" w:rsidRDefault="2C137B49" w14:paraId="227C7545" w14:textId="2AD9FD74">
      <w:pPr>
        <w:pStyle w:val="Normal"/>
        <w:spacing w:beforeAutospacing="on" w:afterAutospacing="on"/>
        <w:ind w:left="0"/>
        <w:rPr>
          <w:rFonts w:ascii="Garamond" w:hAnsi="Garamond" w:cs="Calibri"/>
        </w:rPr>
      </w:pPr>
    </w:p>
    <w:p w:rsidRPr="003A6D01" w:rsidR="003A6D01" w:rsidP="2C137B49" w:rsidRDefault="00141493" w14:paraId="441804A4" w14:textId="72F816D8">
      <w:pPr>
        <w:shd w:val="clear" w:color="auto" w:fill="FFFFFF" w:themeFill="background1"/>
        <w:spacing w:before="100" w:beforeAutospacing="on" w:after="100" w:afterAutospacing="on"/>
        <w:ind w:left="0"/>
        <w:textAlignment w:val="baseline"/>
        <w:rPr>
          <w:rStyle w:val="markedcontent"/>
          <w:rFonts w:ascii="Garamond" w:hAnsi="Garamond" w:eastAsia="Times New Roman" w:cs="Calibri"/>
        </w:rPr>
      </w:pPr>
      <w:r w:rsidRPr="2C137B49" w:rsidR="2A19717E">
        <w:rPr>
          <w:rStyle w:val="markedcontent"/>
          <w:rFonts w:ascii="Garamond" w:hAnsi="Garamond"/>
        </w:rPr>
        <w:t>USGCRP</w:t>
      </w:r>
      <w:r w:rsidRPr="2C137B49" w:rsidR="66466031">
        <w:rPr>
          <w:rStyle w:val="markedcontent"/>
          <w:rFonts w:ascii="Garamond" w:hAnsi="Garamond"/>
        </w:rPr>
        <w:t>.</w:t>
      </w:r>
      <w:r w:rsidRPr="2C137B49" w:rsidR="2A19717E">
        <w:rPr>
          <w:rStyle w:val="markedcontent"/>
          <w:rFonts w:ascii="Garamond" w:hAnsi="Garamond"/>
        </w:rPr>
        <w:t xml:space="preserve"> 2022</w:t>
      </w:r>
      <w:r w:rsidRPr="2C137B49" w:rsidR="703CD453">
        <w:rPr>
          <w:rStyle w:val="markedcontent"/>
          <w:rFonts w:ascii="Garamond" w:hAnsi="Garamond"/>
        </w:rPr>
        <w:t>.</w:t>
      </w:r>
      <w:r w:rsidRPr="2C137B49" w:rsidR="2A19717E">
        <w:rPr>
          <w:rStyle w:val="markedcontent"/>
          <w:rFonts w:ascii="Garamond" w:hAnsi="Garamond"/>
        </w:rPr>
        <w:t xml:space="preserve"> The U.S. Global Change Research Program 2022–2031 Strategic Plan. U.S. Global</w:t>
      </w:r>
      <w:r>
        <w:br/>
      </w:r>
      <w:r w:rsidRPr="2C137B49" w:rsidR="2A19717E">
        <w:rPr>
          <w:rStyle w:val="markedcontent"/>
          <w:rFonts w:ascii="Garamond" w:hAnsi="Garamond"/>
        </w:rPr>
        <w:t xml:space="preserve">Change Research Program, Washington, DC. </w:t>
      </w:r>
      <w:r>
        <w:fldChar w:fldCharType="begin"/>
      </w:r>
      <w:r>
        <w:instrText xml:space="preserve">HYPERLINK "https://www.globalchange.gov/browse/reports/us-global-change-research-program-2022%E2%80%932031-strategic-plan" </w:instrText>
      </w:r>
      <w:r>
        <w:fldChar w:fldCharType="separate"/>
      </w:r>
      <w:r w:rsidRPr="2C137B49" w:rsidR="41D51399">
        <w:rPr>
          <w:rFonts w:ascii="Garamond" w:hAnsi="Garamond"/>
        </w:rPr>
        <w:t>www.globalchange.gov/browse/reports/us-global-change-research-program-2022%E2%80%932031-strategic-plan</w:t>
      </w:r>
      <w:r>
        <w:fldChar w:fldCharType="end"/>
      </w:r>
      <w:r w:rsidRPr="2C137B49" w:rsidR="41D51399">
        <w:rPr>
          <w:rStyle w:val="markedcontent"/>
          <w:rFonts w:ascii="Garamond" w:hAnsi="Garamond"/>
        </w:rPr>
        <w:t xml:space="preserve"> </w:t>
      </w:r>
    </w:p>
    <w:p w:rsidR="2C137B49" w:rsidP="2C137B49" w:rsidRDefault="2C137B49" w14:paraId="56A266A1" w14:textId="66CABEFA">
      <w:pPr>
        <w:pStyle w:val="Normal"/>
        <w:shd w:val="clear" w:color="auto" w:fill="FFFFFF" w:themeFill="background1"/>
        <w:spacing w:beforeAutospacing="on" w:afterAutospacing="on"/>
        <w:ind w:left="0"/>
        <w:rPr>
          <w:rStyle w:val="markedcontent"/>
          <w:rFonts w:ascii="Garamond" w:hAnsi="Garamond"/>
        </w:rPr>
      </w:pPr>
    </w:p>
    <w:p w:rsidRPr="00C675C9" w:rsidR="00D850D9" w:rsidP="2C137B49" w:rsidRDefault="00B27D2F" w14:paraId="5C1C01FF" w14:textId="4223D256">
      <w:pPr>
        <w:shd w:val="clear" w:color="auto" w:fill="FFFFFF" w:themeFill="background1"/>
        <w:spacing w:before="100" w:beforeAutospacing="on" w:after="100" w:afterAutospacing="on"/>
        <w:ind w:left="0"/>
        <w:textAlignment w:val="baseline"/>
        <w:rPr>
          <w:rFonts w:ascii="Garamond" w:hAnsi="Garamond" w:eastAsia="Times New Roman" w:cs="Calibri"/>
        </w:rPr>
      </w:pPr>
      <w:r w:rsidRPr="056F82AE" w:rsidR="449EC189">
        <w:rPr>
          <w:rFonts w:ascii="Garamond" w:hAnsi="Garamond" w:eastAsia="Times New Roman" w:cs="Calibri"/>
        </w:rPr>
        <w:t>Wiltshire</w:t>
      </w:r>
      <w:r w:rsidRPr="056F82AE" w:rsidR="1B47386C">
        <w:rPr>
          <w:rFonts w:ascii="Garamond" w:hAnsi="Garamond" w:eastAsia="Times New Roman" w:cs="Calibri"/>
        </w:rPr>
        <w:t>,</w:t>
      </w:r>
      <w:r w:rsidRPr="056F82AE" w:rsidR="449EC189">
        <w:rPr>
          <w:rFonts w:ascii="Garamond" w:hAnsi="Garamond" w:eastAsia="Times New Roman" w:cs="Calibri"/>
        </w:rPr>
        <w:t xml:space="preserve"> S</w:t>
      </w:r>
      <w:r w:rsidRPr="056F82AE" w:rsidR="449EC189">
        <w:rPr>
          <w:rFonts w:ascii="Garamond" w:hAnsi="Garamond" w:eastAsia="Times New Roman" w:cs="Calibri"/>
        </w:rPr>
        <w:t>.</w:t>
      </w:r>
      <w:r w:rsidRPr="056F82AE" w:rsidR="191AE526">
        <w:rPr>
          <w:rFonts w:ascii="Garamond" w:hAnsi="Garamond" w:eastAsia="Times New Roman" w:cs="Calibri"/>
        </w:rPr>
        <w:t>,</w:t>
      </w:r>
      <w:r w:rsidRPr="056F82AE" w:rsidR="449EC189">
        <w:rPr>
          <w:rFonts w:ascii="Garamond" w:hAnsi="Garamond" w:eastAsia="Times New Roman" w:cs="Calibri"/>
        </w:rPr>
        <w:t xml:space="preserve"> and B. </w:t>
      </w:r>
      <w:r w:rsidRPr="056F82AE" w:rsidR="449EC189">
        <w:rPr>
          <w:rFonts w:ascii="Garamond" w:hAnsi="Garamond" w:eastAsia="Times New Roman" w:cs="Calibri"/>
        </w:rPr>
        <w:t>Beckage</w:t>
      </w:r>
      <w:r w:rsidRPr="056F82AE" w:rsidR="449EC189">
        <w:rPr>
          <w:rFonts w:ascii="Garamond" w:hAnsi="Garamond" w:eastAsia="Times New Roman" w:cs="Calibri"/>
        </w:rPr>
        <w:t xml:space="preserve">. </w:t>
      </w:r>
      <w:r w:rsidRPr="056F82AE" w:rsidR="449EC189">
        <w:rPr>
          <w:rFonts w:ascii="Garamond" w:hAnsi="Garamond" w:eastAsia="Times New Roman" w:cs="Calibri"/>
        </w:rPr>
        <w:t>2022</w:t>
      </w:r>
      <w:r w:rsidRPr="056F82AE" w:rsidR="449EC189">
        <w:rPr>
          <w:rFonts w:ascii="Garamond" w:hAnsi="Garamond" w:eastAsia="Times New Roman" w:cs="Calibri"/>
        </w:rPr>
        <w:t xml:space="preserve">. </w:t>
      </w:r>
      <w:r w:rsidRPr="056F82AE" w:rsidR="449EC189">
        <w:rPr>
          <w:rFonts w:ascii="Garamond" w:hAnsi="Garamond" w:eastAsia="Times New Roman" w:cs="Calibri"/>
        </w:rPr>
        <w:t>Soil carbon</w:t>
      </w:r>
      <w:r w:rsidRPr="056F82AE" w:rsidR="449EC189">
        <w:rPr>
          <w:rFonts w:ascii="Garamond" w:hAnsi="Garamond" w:eastAsia="Times New Roman" w:cs="Calibri"/>
        </w:rPr>
        <w:t xml:space="preserve"> </w:t>
      </w:r>
      <w:r w:rsidRPr="056F82AE" w:rsidR="449EC189">
        <w:rPr>
          <w:rFonts w:ascii="Garamond" w:hAnsi="Garamond" w:eastAsia="Times New Roman" w:cs="Calibri"/>
        </w:rPr>
        <w:t>sequestration through regenerative agriculture in</w:t>
      </w:r>
      <w:r w:rsidRPr="056F82AE" w:rsidR="449EC189">
        <w:rPr>
          <w:rFonts w:ascii="Garamond" w:hAnsi="Garamond" w:eastAsia="Times New Roman" w:cs="Calibri"/>
        </w:rPr>
        <w:t xml:space="preserve"> </w:t>
      </w:r>
      <w:r w:rsidRPr="056F82AE" w:rsidR="449EC189">
        <w:rPr>
          <w:rFonts w:ascii="Garamond" w:hAnsi="Garamond" w:eastAsia="Times New Roman" w:cs="Calibri"/>
        </w:rPr>
        <w:t xml:space="preserve">the U.S. state of Vermont. PLOS </w:t>
      </w:r>
      <w:r w:rsidRPr="056F82AE" w:rsidR="449EC189">
        <w:rPr>
          <w:rFonts w:ascii="Garamond" w:hAnsi="Garamond" w:eastAsia="Times New Roman" w:cs="Calibri"/>
        </w:rPr>
        <w:t>Clim</w:t>
      </w:r>
      <w:r w:rsidRPr="056F82AE" w:rsidR="5C74F011">
        <w:rPr>
          <w:rFonts w:ascii="Garamond" w:hAnsi="Garamond" w:eastAsia="Times New Roman" w:cs="Calibri"/>
        </w:rPr>
        <w:t>ate. Vol.</w:t>
      </w:r>
      <w:r w:rsidRPr="056F82AE" w:rsidR="449EC189">
        <w:rPr>
          <w:rFonts w:ascii="Garamond" w:hAnsi="Garamond" w:eastAsia="Times New Roman" w:cs="Calibri"/>
        </w:rPr>
        <w:t xml:space="preserve"> 1</w:t>
      </w:r>
      <w:r w:rsidRPr="056F82AE" w:rsidR="04C9C9CE">
        <w:rPr>
          <w:rFonts w:ascii="Garamond" w:hAnsi="Garamond" w:eastAsia="Times New Roman" w:cs="Calibri"/>
        </w:rPr>
        <w:t xml:space="preserve">, No. </w:t>
      </w:r>
      <w:r w:rsidRPr="056F82AE" w:rsidR="449EC189">
        <w:rPr>
          <w:rFonts w:ascii="Garamond" w:hAnsi="Garamond" w:eastAsia="Times New Roman" w:cs="Calibri"/>
        </w:rPr>
        <w:t>4</w:t>
      </w:r>
      <w:r w:rsidRPr="056F82AE" w:rsidR="449EC189">
        <w:rPr>
          <w:rFonts w:ascii="Garamond" w:hAnsi="Garamond" w:eastAsia="Times New Roman" w:cs="Calibri"/>
        </w:rPr>
        <w:t xml:space="preserve">. </w:t>
      </w:r>
      <w:hyperlink r:id="R716830740e2841f9">
        <w:r w:rsidRPr="056F82AE" w:rsidR="449EC189">
          <w:rPr>
            <w:rStyle w:val="Hyperlink"/>
            <w:rFonts w:ascii="Garamond" w:hAnsi="Garamond" w:eastAsia="Times New Roman" w:cs="Calibri"/>
          </w:rPr>
          <w:t>https://pdfs.semanticscholar.org/a1ec/dd4c94a0f9d9afd689b31d89952ef922ab58.pdf?_ga=2.47875815.1961309634.1671726188-299757448.1667399227</w:t>
        </w:r>
      </w:hyperlink>
      <w:r w:rsidRPr="056F82AE" w:rsidR="4137F6A3">
        <w:rPr>
          <w:rFonts w:ascii="Garamond" w:hAnsi="Garamond" w:eastAsia="Times New Roman" w:cs="Calibri"/>
        </w:rPr>
        <w:t xml:space="preserve"> </w:t>
      </w:r>
    </w:p>
    <w:p w:rsidR="2C137B49" w:rsidP="2C137B49" w:rsidRDefault="2C137B49" w14:paraId="0F89583C" w14:textId="68CEA5A2">
      <w:pPr>
        <w:pStyle w:val="Normal"/>
        <w:shd w:val="clear" w:color="auto" w:fill="FFFFFF" w:themeFill="background1"/>
        <w:spacing w:beforeAutospacing="on" w:afterAutospacing="on"/>
        <w:ind w:left="0"/>
        <w:rPr>
          <w:rFonts w:ascii="Garamond" w:hAnsi="Garamond" w:eastAsia="Times New Roman" w:cs="Calibri"/>
        </w:rPr>
      </w:pPr>
    </w:p>
    <w:p w:rsidRPr="00C675C9" w:rsidR="007D6585" w:rsidP="2C137B49" w:rsidRDefault="00F11DAE" w14:paraId="53B286CB" w14:textId="79B4AE57">
      <w:pPr>
        <w:shd w:val="clear" w:color="auto" w:fill="FFFFFF" w:themeFill="background1"/>
        <w:spacing w:before="100" w:beforeAutospacing="on" w:after="100" w:afterAutospacing="on"/>
        <w:ind w:left="0"/>
        <w:textAlignment w:val="baseline"/>
        <w:rPr>
          <w:rFonts w:ascii="Garamond" w:hAnsi="Garamond" w:eastAsia="Times New Roman" w:cs="Calibri"/>
        </w:rPr>
      </w:pPr>
      <w:r w:rsidRPr="2C137B49" w:rsidR="39773733">
        <w:rPr>
          <w:rFonts w:ascii="Garamond" w:hAnsi="Garamond" w:eastAsia="Times New Roman" w:cs="Calibri"/>
        </w:rPr>
        <w:t>Yale Program on Climate Change Communication.</w:t>
      </w:r>
      <w:r w:rsidRPr="2C137B49" w:rsidR="44454AFF">
        <w:rPr>
          <w:rFonts w:ascii="Garamond" w:hAnsi="Garamond" w:eastAsia="Times New Roman" w:cs="Calibri"/>
        </w:rPr>
        <w:t xml:space="preserve"> No date. </w:t>
      </w:r>
      <w:r w:rsidRPr="2C137B49" w:rsidR="1D5B3542">
        <w:rPr>
          <w:rFonts w:ascii="Garamond" w:hAnsi="Garamond" w:eastAsia="Times New Roman" w:cs="Calibri"/>
        </w:rPr>
        <w:t>Global Warming’s Six Americas</w:t>
      </w:r>
      <w:r w:rsidRPr="2C137B49" w:rsidR="44454AFF">
        <w:rPr>
          <w:rFonts w:ascii="Garamond" w:hAnsi="Garamond" w:eastAsia="Times New Roman" w:cs="Calibri"/>
        </w:rPr>
        <w:t xml:space="preserve">. </w:t>
      </w:r>
      <w:r w:rsidRPr="2C137B49" w:rsidR="44454AFF">
        <w:rPr>
          <w:rFonts w:ascii="Garamond" w:hAnsi="Garamond" w:eastAsia="Times New Roman" w:cs="Calibri"/>
        </w:rPr>
        <w:t xml:space="preserve"> </w:t>
      </w:r>
      <w:hyperlink r:id="R92ee65013ee04b7f">
        <w:r w:rsidRPr="2C137B49" w:rsidR="44454AFF">
          <w:rPr>
            <w:rStyle w:val="Hyperlink"/>
            <w:rFonts w:ascii="Garamond" w:hAnsi="Garamond" w:eastAsia="Times New Roman" w:cs="Calibri"/>
          </w:rPr>
          <w:t>https://climatecommunication.yale.edu/about/projects/global-warmings-six-americas/</w:t>
        </w:r>
      </w:hyperlink>
      <w:r w:rsidRPr="2C137B49" w:rsidR="1D5B3542">
        <w:rPr>
          <w:rFonts w:ascii="Garamond" w:hAnsi="Garamond" w:eastAsia="Times New Roman" w:cs="Calibri"/>
        </w:rPr>
        <w:t xml:space="preserve"> </w:t>
      </w:r>
    </w:p>
    <w:p w:rsidRPr="00C675C9" w:rsidR="003356ED" w:rsidP="00992758" w:rsidRDefault="003356ED" w14:paraId="7771D20B" w14:textId="77777777">
      <w:pPr>
        <w:pStyle w:val="paragraph"/>
        <w:textAlignment w:val="baseline"/>
        <w:rPr>
          <w:rFonts w:ascii="Garamond" w:hAnsi="Garamond" w:cs="Calibri"/>
        </w:rPr>
      </w:pPr>
    </w:p>
    <w:p w:rsidRPr="00C675C9" w:rsidR="00B10053" w:rsidP="00633937" w:rsidRDefault="00B10053" w14:paraId="7771D20C" w14:textId="77777777">
      <w:pPr>
        <w:rPr>
          <w:rFonts w:ascii="Garamond" w:hAnsi="Garamond"/>
        </w:rPr>
      </w:pPr>
    </w:p>
    <w:sectPr w:rsidRPr="00C675C9" w:rsidR="00B10053" w:rsidSect="00B10053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14="http://schemas.microsoft.com/office/word/2010/wordml" xmlns:w="http://schemas.openxmlformats.org/wordprocessingml/2006/main">
  <w:comment w:initials="TM" w:author="Tracy Mumma" w:date="2023-01-13T21:47:28" w:id="170087555">
    <w:p w:rsidR="2C137B49" w:rsidRDefault="2C137B49" w14:paraId="087AFE52" w14:textId="21A80D7B">
      <w:pPr>
        <w:pStyle w:val="CommentText"/>
      </w:pPr>
      <w:r w:rsidR="2C137B49">
        <w:rPr/>
        <w:t>All the numbers need to come off of these and they need to be rearranged in alphabetical order.</w:t>
      </w:r>
      <w:r>
        <w:rPr>
          <w:rStyle w:val="CommentReference"/>
        </w:rPr>
        <w:annotationRef/>
      </w:r>
    </w:p>
    <w:p w:rsidR="2C137B49" w:rsidRDefault="2C137B49" w14:paraId="015C333F" w14:textId="7FA4207D">
      <w:pPr>
        <w:pStyle w:val="CommentText"/>
      </w:pPr>
    </w:p>
  </w:comment>
  <w:comment w:initials="EH" w:author="Elise Haschke" w:date="2023-01-18T10:45:39" w:id="1679835670">
    <w:p w:rsidR="2C137B49" w:rsidRDefault="2C137B49" w14:paraId="3F5DC5E3" w14:textId="2C2759E6">
      <w:pPr>
        <w:pStyle w:val="CommentText"/>
      </w:pPr>
      <w:r>
        <w:fldChar w:fldCharType="begin"/>
      </w:r>
      <w:r>
        <w:instrText xml:space="preserve"> HYPERLINK "mailto:amys@ncat.org"</w:instrText>
      </w:r>
      <w:bookmarkStart w:name="_@_8828257935474CE8A4809DD9AF23E149Z" w:id="1745146046"/>
      <w:r>
        <w:fldChar w:fldCharType="separate"/>
      </w:r>
      <w:bookmarkEnd w:id="1745146046"/>
      <w:r w:rsidRPr="2C137B49" w:rsidR="2C137B49">
        <w:rPr>
          <w:rStyle w:val="Mention"/>
          <w:noProof/>
        </w:rPr>
        <w:t>@Amy Smith</w:t>
      </w:r>
      <w:r>
        <w:fldChar w:fldCharType="end"/>
      </w:r>
      <w:r w:rsidR="2C137B49">
        <w:rPr/>
        <w:t xml:space="preserve"> Between the two hardplan soil pictures, I think the one with the cows conveys drought better. Would it be possible to brighten it up a bit?</w:t>
      </w:r>
      <w:r>
        <w:rPr>
          <w:rStyle w:val="CommentReference"/>
        </w:rPr>
        <w:annotationRef/>
      </w:r>
    </w:p>
  </w:comment>
  <w:comment w:initials="EH" w:author="Elise Haschke" w:date="2023-01-18T10:47:50" w:id="99610555">
    <w:p w:rsidR="2C137B49" w:rsidRDefault="2C137B49" w14:paraId="5E0670DC" w14:textId="3111DF12">
      <w:pPr>
        <w:pStyle w:val="CommentText"/>
      </w:pPr>
      <w:r>
        <w:fldChar w:fldCharType="begin"/>
      </w:r>
      <w:r>
        <w:instrText xml:space="preserve"> HYPERLINK "mailto:amys@ncat.org"</w:instrText>
      </w:r>
      <w:bookmarkStart w:name="_@_4847119AB3E64E808671A216A1D6E64EZ" w:id="729678232"/>
      <w:r>
        <w:fldChar w:fldCharType="separate"/>
      </w:r>
      <w:bookmarkEnd w:id="729678232"/>
      <w:r w:rsidRPr="2C137B49" w:rsidR="2C137B49">
        <w:rPr>
          <w:rStyle w:val="Mention"/>
          <w:noProof/>
        </w:rPr>
        <w:t>@Amy Smith</w:t>
      </w:r>
      <w:r>
        <w:fldChar w:fldCharType="end"/>
      </w:r>
      <w:r w:rsidR="2C137B49">
        <w:rPr/>
        <w:t xml:space="preserve"> I'd like to find a wider lens picture of erosion, or some other form of climate disruption on farm. I can keep looking. Do any images come to your mind?</w:t>
      </w:r>
      <w:r>
        <w:rPr>
          <w:rStyle w:val="CommentReference"/>
        </w:rPr>
        <w:annotationRef/>
      </w:r>
    </w:p>
  </w:comment>
  <w:comment w:initials="AS" w:author="Amy Smith" w:date="2023-01-18T10:01:15" w:id="1729634162">
    <w:p w:rsidR="2C137B49" w:rsidRDefault="2C137B49" w14:paraId="49D8E861" w14:textId="26A7B8E3">
      <w:pPr>
        <w:pStyle w:val="CommentText"/>
      </w:pPr>
      <w:r w:rsidR="2C137B49">
        <w:rPr/>
        <w:t>Certainly! See example.</w:t>
      </w:r>
      <w:r>
        <w:rPr>
          <w:rStyle w:val="CommentReference"/>
        </w:rPr>
        <w:annotationRef/>
      </w:r>
    </w:p>
  </w:comment>
  <w:comment w:initials="EH" w:author="Elise Haschke" w:date="2023-01-19T15:13:18" w:id="729270932">
    <w:p w:rsidR="2C137B49" w:rsidRDefault="2C137B49" w14:paraId="758A50A5" w14:textId="548F3018">
      <w:pPr>
        <w:pStyle w:val="CommentText"/>
      </w:pPr>
      <w:r w:rsidR="2C137B49">
        <w:rPr/>
        <w:t>Looks great, thanks!</w:t>
      </w:r>
      <w:r>
        <w:rPr>
          <w:rStyle w:val="CommentReference"/>
        </w:rPr>
        <w:annotationRef/>
      </w:r>
    </w:p>
  </w:comment>
  <w:comment w:initials="EH" w:author="Elise Haschke" w:date="2023-01-19T15:13:47" w:id="591282023">
    <w:p w:rsidR="2C137B49" w:rsidRDefault="2C137B49" w14:paraId="3EEB4455" w14:textId="01919897">
      <w:pPr>
        <w:pStyle w:val="CommentText"/>
      </w:pPr>
      <w:r w:rsidR="2C137B49">
        <w:rPr/>
        <w:t>Thank you for taking care of that Tracy</w:t>
      </w: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0" w15:paraId="015C333F"/>
  <w15:commentEx w15:done="0" w15:paraId="3F5DC5E3"/>
  <w15:commentEx w15:done="0" w15:paraId="5E0670DC"/>
  <w15:commentEx w15:done="0" w15:paraId="49D8E861" w15:paraIdParent="3F5DC5E3"/>
  <w15:commentEx w15:done="0" w15:paraId="758A50A5" w15:paraIdParent="3F5DC5E3"/>
  <w15:commentEx w15:done="0" w15:paraId="3EEB4455" w15:paraIdParent="015C333F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550C50A5" w16cex:dateUtc="2023-01-14T04:47:28.188Z">
    <w16cex:extLst>
      <w16:ext w16:uri="{CE6994B0-6A32-4C9F-8C6B-6E91EDA988CE}">
        <cr:reactions xmlns:cr="http://schemas.microsoft.com/office/comments/2020/reactions">
          <cr:reaction reactionType="1">
            <cr:reactionInfo dateUtc="2023-01-19T21:13:34.059Z">
              <cr:user userId="S::eliseh@ncat.org::5aa51505-bf5d-4b46-8dad-30319f131739" userProvider="AD" userName="Elise Haschke"/>
            </cr:reactionInfo>
          </cr:reaction>
        </cr:reactions>
      </w16:ext>
    </w16cex:extLst>
  </w16cex:commentExtensible>
  <w16cex:commentExtensible w16cex:durableId="2EB5F7CA" w16cex:dateUtc="2023-01-18T16:45:39.012Z">
    <w16cex:extLst>
      <w16:ext w16:uri="{CE6994B0-6A32-4C9F-8C6B-6E91EDA988CE}">
        <cr:reactions xmlns:cr="http://schemas.microsoft.com/office/comments/2020/reactions">
          <cr:reaction reactionType="1">
            <cr:reactionInfo dateUtc="2023-01-19T21:13:05.64Z">
              <cr:user userId="S::eliseh@ncat.org::5aa51505-bf5d-4b46-8dad-30319f131739" userProvider="AD" userName="Elise Haschke"/>
            </cr:reactionInfo>
          </cr:reaction>
        </cr:reactions>
      </w16:ext>
    </w16cex:extLst>
  </w16cex:commentExtensible>
  <w16cex:commentExtensible w16cex:durableId="3F2695E9" w16cex:dateUtc="2023-01-18T16:47:50.046Z"/>
  <w16cex:commentExtensible w16cex:durableId="1E06EE49" w16cex:dateUtc="2023-01-18T17:01:15.318Z"/>
  <w16cex:commentExtensible w16cex:durableId="5908804F" w16cex:dateUtc="2023-01-19T21:13:18.897Z"/>
  <w16cex:commentExtensible w16cex:durableId="715A759A" w16cex:dateUtc="2023-01-19T21:13:47.841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015C333F" w16cid:durableId="550C50A5"/>
  <w16cid:commentId w16cid:paraId="3F5DC5E3" w16cid:durableId="2EB5F7CA"/>
  <w16cid:commentId w16cid:paraId="5E0670DC" w16cid:durableId="3F2695E9"/>
  <w16cid:commentId w16cid:paraId="49D8E861" w16cid:durableId="1E06EE49"/>
  <w16cid:commentId w16cid:paraId="758A50A5" w16cid:durableId="5908804F"/>
  <w16cid:commentId w16cid:paraId="3EEB4455" w16cid:durableId="715A759A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18FB"/>
    <w:multiLevelType w:val="hybridMultilevel"/>
    <w:tmpl w:val="04AED03C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04BA040E"/>
    <w:multiLevelType w:val="multilevel"/>
    <w:tmpl w:val="6D84F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0D924E7C"/>
    <w:multiLevelType w:val="multilevel"/>
    <w:tmpl w:val="7AE05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13BA6CFC"/>
    <w:multiLevelType w:val="multilevel"/>
    <w:tmpl w:val="8562AAD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772C7E"/>
    <w:multiLevelType w:val="hybridMultilevel"/>
    <w:tmpl w:val="2D464E2A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5" w15:restartNumberingAfterBreak="0">
    <w:nsid w:val="23B636A8"/>
    <w:multiLevelType w:val="multilevel"/>
    <w:tmpl w:val="F38AA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2AB76601"/>
    <w:multiLevelType w:val="hybridMultilevel"/>
    <w:tmpl w:val="188E767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0C8155C"/>
    <w:multiLevelType w:val="multilevel"/>
    <w:tmpl w:val="5B82FBF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42771D"/>
    <w:multiLevelType w:val="hybridMultilevel"/>
    <w:tmpl w:val="E864E41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6CF62DB"/>
    <w:multiLevelType w:val="hybridMultilevel"/>
    <w:tmpl w:val="8FF4F2E0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0" w15:restartNumberingAfterBreak="0">
    <w:nsid w:val="39CC0B02"/>
    <w:multiLevelType w:val="multilevel"/>
    <w:tmpl w:val="ED90592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D7907E5"/>
    <w:multiLevelType w:val="hybridMultilevel"/>
    <w:tmpl w:val="3650F692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2" w15:restartNumberingAfterBreak="0">
    <w:nsid w:val="475975C8"/>
    <w:multiLevelType w:val="multilevel"/>
    <w:tmpl w:val="BC708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3" w15:restartNumberingAfterBreak="0">
    <w:nsid w:val="4B5D7A3D"/>
    <w:multiLevelType w:val="hybridMultilevel"/>
    <w:tmpl w:val="F782E0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792365"/>
    <w:multiLevelType w:val="hybridMultilevel"/>
    <w:tmpl w:val="43D4A802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5" w15:restartNumberingAfterBreak="0">
    <w:nsid w:val="4EED2501"/>
    <w:multiLevelType w:val="multilevel"/>
    <w:tmpl w:val="7EF4F4C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2DD1D9F"/>
    <w:multiLevelType w:val="hybridMultilevel"/>
    <w:tmpl w:val="0E122B2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561C2FE3"/>
    <w:multiLevelType w:val="multilevel"/>
    <w:tmpl w:val="BEDEE28C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 w:tentative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entative="1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entative="1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entative="1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entative="1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entative="1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18" w15:restartNumberingAfterBreak="0">
    <w:nsid w:val="56FC5C22"/>
    <w:multiLevelType w:val="hybridMultilevel"/>
    <w:tmpl w:val="BA2CD4FA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9" w15:restartNumberingAfterBreak="0">
    <w:nsid w:val="59BC4F14"/>
    <w:multiLevelType w:val="multilevel"/>
    <w:tmpl w:val="F9A27FD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66170F7"/>
    <w:multiLevelType w:val="hybridMultilevel"/>
    <w:tmpl w:val="1382A12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676021BC"/>
    <w:multiLevelType w:val="hybridMultilevel"/>
    <w:tmpl w:val="C7B2912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6BA90B79"/>
    <w:multiLevelType w:val="multilevel"/>
    <w:tmpl w:val="83DC130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C21025B"/>
    <w:multiLevelType w:val="multilevel"/>
    <w:tmpl w:val="0BCA8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4" w15:restartNumberingAfterBreak="0">
    <w:nsid w:val="6D633BEB"/>
    <w:multiLevelType w:val="multilevel"/>
    <w:tmpl w:val="C054DA70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FA8472A"/>
    <w:multiLevelType w:val="multilevel"/>
    <w:tmpl w:val="9F7CD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6" w15:restartNumberingAfterBreak="0">
    <w:nsid w:val="79005521"/>
    <w:multiLevelType w:val="hybridMultilevel"/>
    <w:tmpl w:val="2FC046D4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7" w15:restartNumberingAfterBreak="0">
    <w:nsid w:val="7A3A4934"/>
    <w:multiLevelType w:val="hybridMultilevel"/>
    <w:tmpl w:val="463AA99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770812444">
    <w:abstractNumId w:val="27"/>
  </w:num>
  <w:num w:numId="2" w16cid:durableId="656761749">
    <w:abstractNumId w:val="21"/>
  </w:num>
  <w:num w:numId="3" w16cid:durableId="1467579221">
    <w:abstractNumId w:val="4"/>
  </w:num>
  <w:num w:numId="4" w16cid:durableId="1810590148">
    <w:abstractNumId w:val="6"/>
  </w:num>
  <w:num w:numId="5" w16cid:durableId="726533264">
    <w:abstractNumId w:val="8"/>
  </w:num>
  <w:num w:numId="6" w16cid:durableId="1050811878">
    <w:abstractNumId w:val="17"/>
  </w:num>
  <w:num w:numId="7" w16cid:durableId="1023898762">
    <w:abstractNumId w:val="7"/>
  </w:num>
  <w:num w:numId="8" w16cid:durableId="1928541922">
    <w:abstractNumId w:val="15"/>
  </w:num>
  <w:num w:numId="9" w16cid:durableId="1678968941">
    <w:abstractNumId w:val="19"/>
  </w:num>
  <w:num w:numId="10" w16cid:durableId="1280836282">
    <w:abstractNumId w:val="23"/>
  </w:num>
  <w:num w:numId="11" w16cid:durableId="341779202">
    <w:abstractNumId w:val="11"/>
  </w:num>
  <w:num w:numId="12" w16cid:durableId="1056125679">
    <w:abstractNumId w:val="10"/>
  </w:num>
  <w:num w:numId="13" w16cid:durableId="1083723647">
    <w:abstractNumId w:val="12"/>
  </w:num>
  <w:num w:numId="14" w16cid:durableId="1563834484">
    <w:abstractNumId w:val="3"/>
  </w:num>
  <w:num w:numId="15" w16cid:durableId="1872839028">
    <w:abstractNumId w:val="2"/>
  </w:num>
  <w:num w:numId="16" w16cid:durableId="232200683">
    <w:abstractNumId w:val="5"/>
  </w:num>
  <w:num w:numId="17" w16cid:durableId="465780265">
    <w:abstractNumId w:val="22"/>
  </w:num>
  <w:num w:numId="18" w16cid:durableId="1423798850">
    <w:abstractNumId w:val="25"/>
  </w:num>
  <w:num w:numId="19" w16cid:durableId="1413939767">
    <w:abstractNumId w:val="1"/>
  </w:num>
  <w:num w:numId="20" w16cid:durableId="881986704">
    <w:abstractNumId w:val="16"/>
  </w:num>
  <w:num w:numId="21" w16cid:durableId="1217816170">
    <w:abstractNumId w:val="18"/>
  </w:num>
  <w:num w:numId="22" w16cid:durableId="1316371600">
    <w:abstractNumId w:val="13"/>
  </w:num>
  <w:num w:numId="23" w16cid:durableId="246307132">
    <w:abstractNumId w:val="0"/>
  </w:num>
  <w:num w:numId="24" w16cid:durableId="711421461">
    <w:abstractNumId w:val="26"/>
  </w:num>
  <w:num w:numId="25" w16cid:durableId="2113671058">
    <w:abstractNumId w:val="24"/>
  </w:num>
  <w:num w:numId="26" w16cid:durableId="1114597316">
    <w:abstractNumId w:val="9"/>
  </w:num>
  <w:num w:numId="27" w16cid:durableId="1355963531">
    <w:abstractNumId w:val="14"/>
  </w:num>
  <w:num w:numId="28" w16cid:durableId="725185119">
    <w:abstractNumId w:val="20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Elise Haschke">
    <w15:presenceInfo w15:providerId="AD" w15:userId="S::eliseh@ncat.org::5aa51505-bf5d-4b46-8dad-30319f131739"/>
  </w15:person>
  <w15:person w15:author="Tracy Mumma">
    <w15:presenceInfo w15:providerId="AD" w15:userId="S::tracym@ncat.org::042943a3-7370-4b6f-8a52-ee99eb3ea550"/>
  </w15:person>
  <w15:person w15:author="Amy Smith">
    <w15:presenceInfo w15:providerId="AD" w15:userId="S::amys@ncat.org::41d967b8-18d8-442f-98f2-78d32c20e267"/>
  </w15:person>
</w15:people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B1F3A"/>
    <w:rsid w:val="00010FC7"/>
    <w:rsid w:val="00013C41"/>
    <w:rsid w:val="00087E94"/>
    <w:rsid w:val="00096DF6"/>
    <w:rsid w:val="000D5217"/>
    <w:rsid w:val="000E0C0E"/>
    <w:rsid w:val="000F177E"/>
    <w:rsid w:val="00102384"/>
    <w:rsid w:val="0012462C"/>
    <w:rsid w:val="00141493"/>
    <w:rsid w:val="00143AC8"/>
    <w:rsid w:val="00171EA7"/>
    <w:rsid w:val="00180756"/>
    <w:rsid w:val="0019571A"/>
    <w:rsid w:val="001B0FBB"/>
    <w:rsid w:val="001C4FD8"/>
    <w:rsid w:val="001D7A6E"/>
    <w:rsid w:val="001F0AF1"/>
    <w:rsid w:val="001F38E1"/>
    <w:rsid w:val="0027357B"/>
    <w:rsid w:val="002B1F30"/>
    <w:rsid w:val="002D2C32"/>
    <w:rsid w:val="002D50DB"/>
    <w:rsid w:val="002E6187"/>
    <w:rsid w:val="00307CBA"/>
    <w:rsid w:val="003356ED"/>
    <w:rsid w:val="00345A6C"/>
    <w:rsid w:val="00356C93"/>
    <w:rsid w:val="00390CEF"/>
    <w:rsid w:val="003966BD"/>
    <w:rsid w:val="003A6D01"/>
    <w:rsid w:val="003C435B"/>
    <w:rsid w:val="003C7AE3"/>
    <w:rsid w:val="003D31E0"/>
    <w:rsid w:val="003D3B11"/>
    <w:rsid w:val="003D6214"/>
    <w:rsid w:val="003D690E"/>
    <w:rsid w:val="003F0ACE"/>
    <w:rsid w:val="00404C6A"/>
    <w:rsid w:val="00406473"/>
    <w:rsid w:val="00406E5C"/>
    <w:rsid w:val="0041624B"/>
    <w:rsid w:val="00425981"/>
    <w:rsid w:val="00451F47"/>
    <w:rsid w:val="00462A1D"/>
    <w:rsid w:val="004631C7"/>
    <w:rsid w:val="00480E1F"/>
    <w:rsid w:val="004A77E3"/>
    <w:rsid w:val="004B3969"/>
    <w:rsid w:val="004F33E5"/>
    <w:rsid w:val="00507EA3"/>
    <w:rsid w:val="0051155F"/>
    <w:rsid w:val="00542CDB"/>
    <w:rsid w:val="005A33D4"/>
    <w:rsid w:val="005A73D8"/>
    <w:rsid w:val="005C0A59"/>
    <w:rsid w:val="005F6CC4"/>
    <w:rsid w:val="006156A9"/>
    <w:rsid w:val="0062240D"/>
    <w:rsid w:val="00623573"/>
    <w:rsid w:val="0063064B"/>
    <w:rsid w:val="00633937"/>
    <w:rsid w:val="00633C1D"/>
    <w:rsid w:val="0063668E"/>
    <w:rsid w:val="0063C4BC"/>
    <w:rsid w:val="006422C1"/>
    <w:rsid w:val="00656CB5"/>
    <w:rsid w:val="006640E5"/>
    <w:rsid w:val="00682077"/>
    <w:rsid w:val="00684C26"/>
    <w:rsid w:val="006A730D"/>
    <w:rsid w:val="006B3078"/>
    <w:rsid w:val="006B3547"/>
    <w:rsid w:val="006B75F8"/>
    <w:rsid w:val="006D6B63"/>
    <w:rsid w:val="006F5ED2"/>
    <w:rsid w:val="00762C36"/>
    <w:rsid w:val="007846FD"/>
    <w:rsid w:val="00792206"/>
    <w:rsid w:val="007A12F7"/>
    <w:rsid w:val="007B3371"/>
    <w:rsid w:val="007C7480"/>
    <w:rsid w:val="007D33FD"/>
    <w:rsid w:val="007D6585"/>
    <w:rsid w:val="00813F52"/>
    <w:rsid w:val="0082044E"/>
    <w:rsid w:val="00820C5B"/>
    <w:rsid w:val="008757EE"/>
    <w:rsid w:val="008919F7"/>
    <w:rsid w:val="008B6F12"/>
    <w:rsid w:val="008C14BB"/>
    <w:rsid w:val="008D39C3"/>
    <w:rsid w:val="009011E9"/>
    <w:rsid w:val="00903A27"/>
    <w:rsid w:val="00951533"/>
    <w:rsid w:val="00956F78"/>
    <w:rsid w:val="00981092"/>
    <w:rsid w:val="009925B4"/>
    <w:rsid w:val="00992758"/>
    <w:rsid w:val="009C7790"/>
    <w:rsid w:val="009F6D5F"/>
    <w:rsid w:val="00A36219"/>
    <w:rsid w:val="00A44424"/>
    <w:rsid w:val="00A45D2F"/>
    <w:rsid w:val="00A46E16"/>
    <w:rsid w:val="00A51121"/>
    <w:rsid w:val="00B05928"/>
    <w:rsid w:val="00B10053"/>
    <w:rsid w:val="00B10674"/>
    <w:rsid w:val="00B17EEA"/>
    <w:rsid w:val="00B27D2F"/>
    <w:rsid w:val="00B30624"/>
    <w:rsid w:val="00B4E707"/>
    <w:rsid w:val="00B60BCE"/>
    <w:rsid w:val="00B6313E"/>
    <w:rsid w:val="00BD2AE8"/>
    <w:rsid w:val="00BF24EE"/>
    <w:rsid w:val="00BF30F2"/>
    <w:rsid w:val="00C65A3E"/>
    <w:rsid w:val="00C675C9"/>
    <w:rsid w:val="00CD54EE"/>
    <w:rsid w:val="00CE7DB7"/>
    <w:rsid w:val="00D025FE"/>
    <w:rsid w:val="00D33CC6"/>
    <w:rsid w:val="00D621C8"/>
    <w:rsid w:val="00D79803"/>
    <w:rsid w:val="00D850D9"/>
    <w:rsid w:val="00DA3E96"/>
    <w:rsid w:val="00DB1F3A"/>
    <w:rsid w:val="00E030D4"/>
    <w:rsid w:val="00E100A9"/>
    <w:rsid w:val="00E24D37"/>
    <w:rsid w:val="00E34671"/>
    <w:rsid w:val="00E468F2"/>
    <w:rsid w:val="00E61413"/>
    <w:rsid w:val="00E77121"/>
    <w:rsid w:val="00E80D8A"/>
    <w:rsid w:val="00EB5D73"/>
    <w:rsid w:val="00EC2A58"/>
    <w:rsid w:val="00F02DAF"/>
    <w:rsid w:val="00F11DAE"/>
    <w:rsid w:val="00F16C8C"/>
    <w:rsid w:val="00F2772E"/>
    <w:rsid w:val="00F30005"/>
    <w:rsid w:val="00F43962"/>
    <w:rsid w:val="00F606D4"/>
    <w:rsid w:val="00F64F8B"/>
    <w:rsid w:val="00FA1FEA"/>
    <w:rsid w:val="00FB2F31"/>
    <w:rsid w:val="00FB6221"/>
    <w:rsid w:val="00FB65B2"/>
    <w:rsid w:val="00FF6CBB"/>
    <w:rsid w:val="0133C9A9"/>
    <w:rsid w:val="01368E9F"/>
    <w:rsid w:val="0155D193"/>
    <w:rsid w:val="019FBAFC"/>
    <w:rsid w:val="01C8DE2D"/>
    <w:rsid w:val="0233E68F"/>
    <w:rsid w:val="02920948"/>
    <w:rsid w:val="029EA21D"/>
    <w:rsid w:val="02B85935"/>
    <w:rsid w:val="030AE21D"/>
    <w:rsid w:val="030D936F"/>
    <w:rsid w:val="03345D88"/>
    <w:rsid w:val="033E7522"/>
    <w:rsid w:val="035AFC24"/>
    <w:rsid w:val="03793E79"/>
    <w:rsid w:val="03940CDB"/>
    <w:rsid w:val="0399B122"/>
    <w:rsid w:val="03CDB9B9"/>
    <w:rsid w:val="0434FC2B"/>
    <w:rsid w:val="04466CED"/>
    <w:rsid w:val="046BE7CE"/>
    <w:rsid w:val="04763716"/>
    <w:rsid w:val="04C9C9CE"/>
    <w:rsid w:val="04DB968B"/>
    <w:rsid w:val="04FF1911"/>
    <w:rsid w:val="052BB609"/>
    <w:rsid w:val="053C98C5"/>
    <w:rsid w:val="053D1DFD"/>
    <w:rsid w:val="056F82AE"/>
    <w:rsid w:val="05BD7A74"/>
    <w:rsid w:val="06077F8F"/>
    <w:rsid w:val="0638A159"/>
    <w:rsid w:val="06410499"/>
    <w:rsid w:val="068AE5F3"/>
    <w:rsid w:val="070B002E"/>
    <w:rsid w:val="0731D1B3"/>
    <w:rsid w:val="077ADC70"/>
    <w:rsid w:val="078C4114"/>
    <w:rsid w:val="07ADD7D8"/>
    <w:rsid w:val="07D28A8F"/>
    <w:rsid w:val="07D6ADA0"/>
    <w:rsid w:val="07E085A8"/>
    <w:rsid w:val="08092B5E"/>
    <w:rsid w:val="083B6C82"/>
    <w:rsid w:val="085D2515"/>
    <w:rsid w:val="088363DC"/>
    <w:rsid w:val="089589E0"/>
    <w:rsid w:val="08B3C2F3"/>
    <w:rsid w:val="08D0E677"/>
    <w:rsid w:val="08D94098"/>
    <w:rsid w:val="0902DC19"/>
    <w:rsid w:val="0949A839"/>
    <w:rsid w:val="097C06C3"/>
    <w:rsid w:val="09B392A3"/>
    <w:rsid w:val="09FB79D8"/>
    <w:rsid w:val="0A1008EF"/>
    <w:rsid w:val="0A7CAF4D"/>
    <w:rsid w:val="0A84D233"/>
    <w:rsid w:val="0A96D753"/>
    <w:rsid w:val="0AE55E6B"/>
    <w:rsid w:val="0AE8AFF6"/>
    <w:rsid w:val="0AF3ED71"/>
    <w:rsid w:val="0B5053E1"/>
    <w:rsid w:val="0B858E7A"/>
    <w:rsid w:val="0B8AEBA6"/>
    <w:rsid w:val="0B9FDEB6"/>
    <w:rsid w:val="0BB79AB4"/>
    <w:rsid w:val="0BD6335F"/>
    <w:rsid w:val="0BEF15DB"/>
    <w:rsid w:val="0C0E4DBF"/>
    <w:rsid w:val="0C4E2A68"/>
    <w:rsid w:val="0C6AADCE"/>
    <w:rsid w:val="0CD027A7"/>
    <w:rsid w:val="0CD57F7C"/>
    <w:rsid w:val="0CF41C59"/>
    <w:rsid w:val="0D0A2AF6"/>
    <w:rsid w:val="0D4EFF27"/>
    <w:rsid w:val="0D5ADE54"/>
    <w:rsid w:val="0D5D03B8"/>
    <w:rsid w:val="0D948CEF"/>
    <w:rsid w:val="0D9FC88F"/>
    <w:rsid w:val="0DD1FC36"/>
    <w:rsid w:val="0DDB5E3A"/>
    <w:rsid w:val="0DE6C2E2"/>
    <w:rsid w:val="0E073E48"/>
    <w:rsid w:val="0E2CA6EA"/>
    <w:rsid w:val="0E5AE195"/>
    <w:rsid w:val="0E606C25"/>
    <w:rsid w:val="0E86D36A"/>
    <w:rsid w:val="0EB2641C"/>
    <w:rsid w:val="0EB68F30"/>
    <w:rsid w:val="0EC47FAA"/>
    <w:rsid w:val="0EDDAA24"/>
    <w:rsid w:val="0F0EDAFC"/>
    <w:rsid w:val="0F23CD2E"/>
    <w:rsid w:val="0F2CA561"/>
    <w:rsid w:val="0F6E545F"/>
    <w:rsid w:val="0FBF880E"/>
    <w:rsid w:val="104619CA"/>
    <w:rsid w:val="106E8770"/>
    <w:rsid w:val="10A67532"/>
    <w:rsid w:val="10D47B02"/>
    <w:rsid w:val="10E26421"/>
    <w:rsid w:val="10FBD6EF"/>
    <w:rsid w:val="11251775"/>
    <w:rsid w:val="1169EA07"/>
    <w:rsid w:val="1179A4D8"/>
    <w:rsid w:val="1187103A"/>
    <w:rsid w:val="11E0F615"/>
    <w:rsid w:val="11E359D2"/>
    <w:rsid w:val="121F8205"/>
    <w:rsid w:val="1237CE58"/>
    <w:rsid w:val="124A622F"/>
    <w:rsid w:val="125456E2"/>
    <w:rsid w:val="125AA539"/>
    <w:rsid w:val="128FE418"/>
    <w:rsid w:val="12AD7C37"/>
    <w:rsid w:val="12D35F87"/>
    <w:rsid w:val="12ED865E"/>
    <w:rsid w:val="133E1D18"/>
    <w:rsid w:val="13549EB7"/>
    <w:rsid w:val="13A7C12E"/>
    <w:rsid w:val="13D8EAF8"/>
    <w:rsid w:val="13DC2737"/>
    <w:rsid w:val="140A6648"/>
    <w:rsid w:val="14275002"/>
    <w:rsid w:val="142D4A15"/>
    <w:rsid w:val="1497F868"/>
    <w:rsid w:val="14F81877"/>
    <w:rsid w:val="15107AAC"/>
    <w:rsid w:val="1518A58F"/>
    <w:rsid w:val="158452A1"/>
    <w:rsid w:val="15A7D7F6"/>
    <w:rsid w:val="16082B1A"/>
    <w:rsid w:val="161D51F9"/>
    <w:rsid w:val="16579B84"/>
    <w:rsid w:val="166030CF"/>
    <w:rsid w:val="16777FCE"/>
    <w:rsid w:val="168A9AD0"/>
    <w:rsid w:val="16A86C34"/>
    <w:rsid w:val="16AAD33C"/>
    <w:rsid w:val="1715B6B6"/>
    <w:rsid w:val="1733E7A1"/>
    <w:rsid w:val="1777AD96"/>
    <w:rsid w:val="17A4D02F"/>
    <w:rsid w:val="17BE6870"/>
    <w:rsid w:val="17D8EB7A"/>
    <w:rsid w:val="1826C2B2"/>
    <w:rsid w:val="1842B3F5"/>
    <w:rsid w:val="186B3B91"/>
    <w:rsid w:val="188055F3"/>
    <w:rsid w:val="18B18717"/>
    <w:rsid w:val="18C8BF2A"/>
    <w:rsid w:val="18CFB802"/>
    <w:rsid w:val="18D2B6E3"/>
    <w:rsid w:val="19150C33"/>
    <w:rsid w:val="191AE526"/>
    <w:rsid w:val="1940A090"/>
    <w:rsid w:val="19468977"/>
    <w:rsid w:val="1960B88B"/>
    <w:rsid w:val="19632C71"/>
    <w:rsid w:val="19A832E5"/>
    <w:rsid w:val="19C3EE27"/>
    <w:rsid w:val="19DDB619"/>
    <w:rsid w:val="1A1FF18C"/>
    <w:rsid w:val="1A2ED246"/>
    <w:rsid w:val="1A42772C"/>
    <w:rsid w:val="1A5A9B22"/>
    <w:rsid w:val="1A7E52A0"/>
    <w:rsid w:val="1A9BAA48"/>
    <w:rsid w:val="1AA63F57"/>
    <w:rsid w:val="1AB88E1C"/>
    <w:rsid w:val="1AE259D8"/>
    <w:rsid w:val="1AE75206"/>
    <w:rsid w:val="1B150801"/>
    <w:rsid w:val="1B3BC75A"/>
    <w:rsid w:val="1B47386C"/>
    <w:rsid w:val="1B6DD008"/>
    <w:rsid w:val="1BACA01F"/>
    <w:rsid w:val="1BB3E394"/>
    <w:rsid w:val="1BBA2554"/>
    <w:rsid w:val="1BCF7E0D"/>
    <w:rsid w:val="1BED865D"/>
    <w:rsid w:val="1BF3649B"/>
    <w:rsid w:val="1BFF81D8"/>
    <w:rsid w:val="1C9CD9AC"/>
    <w:rsid w:val="1CC2D64E"/>
    <w:rsid w:val="1CE6C152"/>
    <w:rsid w:val="1D52D07F"/>
    <w:rsid w:val="1D5B3542"/>
    <w:rsid w:val="1D985302"/>
    <w:rsid w:val="1DBB03FE"/>
    <w:rsid w:val="1DC634F7"/>
    <w:rsid w:val="1DE34478"/>
    <w:rsid w:val="1E4D439B"/>
    <w:rsid w:val="1E5622FA"/>
    <w:rsid w:val="1E696956"/>
    <w:rsid w:val="1E74E361"/>
    <w:rsid w:val="1E7CC8CF"/>
    <w:rsid w:val="1E9948E9"/>
    <w:rsid w:val="1EBF3675"/>
    <w:rsid w:val="1EC154B8"/>
    <w:rsid w:val="1F1E1243"/>
    <w:rsid w:val="1F2032BA"/>
    <w:rsid w:val="1F6FB67E"/>
    <w:rsid w:val="1F901247"/>
    <w:rsid w:val="1F902AB5"/>
    <w:rsid w:val="1FE0EDC1"/>
    <w:rsid w:val="2011EB61"/>
    <w:rsid w:val="20C8C5DE"/>
    <w:rsid w:val="20DC16A4"/>
    <w:rsid w:val="2156691A"/>
    <w:rsid w:val="21736068"/>
    <w:rsid w:val="21953387"/>
    <w:rsid w:val="2198F18E"/>
    <w:rsid w:val="21ADBBC2"/>
    <w:rsid w:val="21ADCED0"/>
    <w:rsid w:val="21CEA0A9"/>
    <w:rsid w:val="21F37D38"/>
    <w:rsid w:val="21F8F57A"/>
    <w:rsid w:val="223C613A"/>
    <w:rsid w:val="22475203"/>
    <w:rsid w:val="226BC425"/>
    <w:rsid w:val="2272E6F5"/>
    <w:rsid w:val="227475A0"/>
    <w:rsid w:val="227E2D7B"/>
    <w:rsid w:val="22AEF013"/>
    <w:rsid w:val="22DF3588"/>
    <w:rsid w:val="22F1EA5B"/>
    <w:rsid w:val="22F30AE6"/>
    <w:rsid w:val="234179A4"/>
    <w:rsid w:val="234A3F46"/>
    <w:rsid w:val="236C9E34"/>
    <w:rsid w:val="237F0310"/>
    <w:rsid w:val="23A25EDF"/>
    <w:rsid w:val="24066203"/>
    <w:rsid w:val="24079486"/>
    <w:rsid w:val="24084549"/>
    <w:rsid w:val="24D456D6"/>
    <w:rsid w:val="251AD371"/>
    <w:rsid w:val="2521DB0E"/>
    <w:rsid w:val="25523420"/>
    <w:rsid w:val="256688F2"/>
    <w:rsid w:val="25A03C6B"/>
    <w:rsid w:val="25F423A5"/>
    <w:rsid w:val="25FBE3A1"/>
    <w:rsid w:val="26409325"/>
    <w:rsid w:val="266AA4B5"/>
    <w:rsid w:val="2679E999"/>
    <w:rsid w:val="2683045B"/>
    <w:rsid w:val="269A4348"/>
    <w:rsid w:val="27E5F29E"/>
    <w:rsid w:val="28D1036F"/>
    <w:rsid w:val="28D354BA"/>
    <w:rsid w:val="28F9B758"/>
    <w:rsid w:val="2971F0CA"/>
    <w:rsid w:val="29B62A20"/>
    <w:rsid w:val="29F07C24"/>
    <w:rsid w:val="2A19717E"/>
    <w:rsid w:val="2A23D1F7"/>
    <w:rsid w:val="2A2E7028"/>
    <w:rsid w:val="2A3747D7"/>
    <w:rsid w:val="2AAAE05D"/>
    <w:rsid w:val="2AACE58F"/>
    <w:rsid w:val="2B30DF01"/>
    <w:rsid w:val="2B573E35"/>
    <w:rsid w:val="2B9E8BE8"/>
    <w:rsid w:val="2C137B49"/>
    <w:rsid w:val="2C556CF2"/>
    <w:rsid w:val="2C6B2525"/>
    <w:rsid w:val="2CB5961D"/>
    <w:rsid w:val="2D68FFB2"/>
    <w:rsid w:val="2D78EFEE"/>
    <w:rsid w:val="2DF23ECB"/>
    <w:rsid w:val="2E0E402E"/>
    <w:rsid w:val="2E138EFA"/>
    <w:rsid w:val="2E64C3F0"/>
    <w:rsid w:val="2E77BB07"/>
    <w:rsid w:val="2EB6DE6C"/>
    <w:rsid w:val="2EC6FC61"/>
    <w:rsid w:val="2EF94DFB"/>
    <w:rsid w:val="2F1DF870"/>
    <w:rsid w:val="2F7A72A5"/>
    <w:rsid w:val="2F819BB9"/>
    <w:rsid w:val="2F96512A"/>
    <w:rsid w:val="2FE800BC"/>
    <w:rsid w:val="302A5903"/>
    <w:rsid w:val="303398CB"/>
    <w:rsid w:val="303D66D4"/>
    <w:rsid w:val="303E5FE1"/>
    <w:rsid w:val="3044771C"/>
    <w:rsid w:val="305B8678"/>
    <w:rsid w:val="305F258E"/>
    <w:rsid w:val="3062CCC2"/>
    <w:rsid w:val="308BF18A"/>
    <w:rsid w:val="30D7571C"/>
    <w:rsid w:val="30E59ED4"/>
    <w:rsid w:val="311FEBFB"/>
    <w:rsid w:val="3148EB4B"/>
    <w:rsid w:val="31C42F29"/>
    <w:rsid w:val="32114996"/>
    <w:rsid w:val="322B26A0"/>
    <w:rsid w:val="32448161"/>
    <w:rsid w:val="328F2F28"/>
    <w:rsid w:val="329E7A22"/>
    <w:rsid w:val="32D63431"/>
    <w:rsid w:val="32FCD051"/>
    <w:rsid w:val="33198563"/>
    <w:rsid w:val="333BCFCF"/>
    <w:rsid w:val="33408B51"/>
    <w:rsid w:val="33771425"/>
    <w:rsid w:val="33909CE1"/>
    <w:rsid w:val="3446C136"/>
    <w:rsid w:val="34645955"/>
    <w:rsid w:val="34795C2C"/>
    <w:rsid w:val="34DBB23D"/>
    <w:rsid w:val="34E4F81E"/>
    <w:rsid w:val="354D26D1"/>
    <w:rsid w:val="35660EE3"/>
    <w:rsid w:val="35741197"/>
    <w:rsid w:val="3579FA7E"/>
    <w:rsid w:val="358D1D4E"/>
    <w:rsid w:val="35954945"/>
    <w:rsid w:val="359EFFF8"/>
    <w:rsid w:val="35DE4E67"/>
    <w:rsid w:val="35EBA2BE"/>
    <w:rsid w:val="36099F10"/>
    <w:rsid w:val="36FC7829"/>
    <w:rsid w:val="375131C9"/>
    <w:rsid w:val="37713212"/>
    <w:rsid w:val="37A8CE2E"/>
    <w:rsid w:val="37D7DE38"/>
    <w:rsid w:val="38231DBC"/>
    <w:rsid w:val="38236D3E"/>
    <w:rsid w:val="382FB2BC"/>
    <w:rsid w:val="3858C606"/>
    <w:rsid w:val="385B2AC2"/>
    <w:rsid w:val="38B19B40"/>
    <w:rsid w:val="38B1A6A6"/>
    <w:rsid w:val="3922F6A6"/>
    <w:rsid w:val="392C9AE7"/>
    <w:rsid w:val="3936A107"/>
    <w:rsid w:val="39610414"/>
    <w:rsid w:val="39773733"/>
    <w:rsid w:val="39ACC37F"/>
    <w:rsid w:val="39B75FE9"/>
    <w:rsid w:val="39D68341"/>
    <w:rsid w:val="39E32E7F"/>
    <w:rsid w:val="3A57044B"/>
    <w:rsid w:val="3A9452D4"/>
    <w:rsid w:val="3A965BC6"/>
    <w:rsid w:val="3AEDB8AD"/>
    <w:rsid w:val="3AF66FE1"/>
    <w:rsid w:val="3B058F19"/>
    <w:rsid w:val="3B955C35"/>
    <w:rsid w:val="3BA878DD"/>
    <w:rsid w:val="3BBDE910"/>
    <w:rsid w:val="3BF12988"/>
    <w:rsid w:val="3C09D86F"/>
    <w:rsid w:val="3C0BF1FE"/>
    <w:rsid w:val="3C0CC36E"/>
    <w:rsid w:val="3C2C340B"/>
    <w:rsid w:val="3C605C3B"/>
    <w:rsid w:val="3C7472EB"/>
    <w:rsid w:val="3C893675"/>
    <w:rsid w:val="3CAF24EA"/>
    <w:rsid w:val="3CB9DDF8"/>
    <w:rsid w:val="3CC81712"/>
    <w:rsid w:val="3CEDAD85"/>
    <w:rsid w:val="3D10572F"/>
    <w:rsid w:val="3D6A8D64"/>
    <w:rsid w:val="3D8CF9E9"/>
    <w:rsid w:val="3DAC8812"/>
    <w:rsid w:val="3DD8ADF9"/>
    <w:rsid w:val="3DE12CC9"/>
    <w:rsid w:val="3DE645BA"/>
    <w:rsid w:val="3DEA4524"/>
    <w:rsid w:val="3E02A76F"/>
    <w:rsid w:val="3E6FE66F"/>
    <w:rsid w:val="3E71AFE3"/>
    <w:rsid w:val="3E76AF5C"/>
    <w:rsid w:val="3E9A871C"/>
    <w:rsid w:val="3EEC0E82"/>
    <w:rsid w:val="3F266C6A"/>
    <w:rsid w:val="3F28E465"/>
    <w:rsid w:val="3F63D4CD"/>
    <w:rsid w:val="3F972C9B"/>
    <w:rsid w:val="3FA88616"/>
    <w:rsid w:val="3FBBF3D0"/>
    <w:rsid w:val="3FCA2488"/>
    <w:rsid w:val="3FCA6C1A"/>
    <w:rsid w:val="3FE91C79"/>
    <w:rsid w:val="3FEFA2A0"/>
    <w:rsid w:val="400C0015"/>
    <w:rsid w:val="404A3A1E"/>
    <w:rsid w:val="405CD6C6"/>
    <w:rsid w:val="40D08EAB"/>
    <w:rsid w:val="40FA9F9B"/>
    <w:rsid w:val="4137F6A3"/>
    <w:rsid w:val="413DF1BA"/>
    <w:rsid w:val="413FA91B"/>
    <w:rsid w:val="415B1C56"/>
    <w:rsid w:val="415FBFB9"/>
    <w:rsid w:val="41D51399"/>
    <w:rsid w:val="41EAFA49"/>
    <w:rsid w:val="43009C2F"/>
    <w:rsid w:val="4367390D"/>
    <w:rsid w:val="43728C4D"/>
    <w:rsid w:val="43895A60"/>
    <w:rsid w:val="43A7D48F"/>
    <w:rsid w:val="43D43A52"/>
    <w:rsid w:val="43DAE280"/>
    <w:rsid w:val="43F31FF2"/>
    <w:rsid w:val="44454AFF"/>
    <w:rsid w:val="4450DB88"/>
    <w:rsid w:val="449EC189"/>
    <w:rsid w:val="44AA39AD"/>
    <w:rsid w:val="44ADDFF6"/>
    <w:rsid w:val="44B5D2B0"/>
    <w:rsid w:val="44E4A91D"/>
    <w:rsid w:val="44F7CD55"/>
    <w:rsid w:val="4503AC82"/>
    <w:rsid w:val="45246C66"/>
    <w:rsid w:val="452B21BE"/>
    <w:rsid w:val="454A00D8"/>
    <w:rsid w:val="458D2244"/>
    <w:rsid w:val="45980BCE"/>
    <w:rsid w:val="459F67A1"/>
    <w:rsid w:val="45DBEDFC"/>
    <w:rsid w:val="4626FC45"/>
    <w:rsid w:val="4637379D"/>
    <w:rsid w:val="4639660C"/>
    <w:rsid w:val="4681DAFB"/>
    <w:rsid w:val="46906CF0"/>
    <w:rsid w:val="46CCC637"/>
    <w:rsid w:val="4718D92A"/>
    <w:rsid w:val="471EBF8B"/>
    <w:rsid w:val="47330C39"/>
    <w:rsid w:val="474C2903"/>
    <w:rsid w:val="4754B4B7"/>
    <w:rsid w:val="477CB69A"/>
    <w:rsid w:val="47834AEB"/>
    <w:rsid w:val="479DD733"/>
    <w:rsid w:val="47BFCCE3"/>
    <w:rsid w:val="4800A058"/>
    <w:rsid w:val="482181D3"/>
    <w:rsid w:val="486D80F0"/>
    <w:rsid w:val="488C3D51"/>
    <w:rsid w:val="48E8B81A"/>
    <w:rsid w:val="48FC6496"/>
    <w:rsid w:val="494044FE"/>
    <w:rsid w:val="494A8641"/>
    <w:rsid w:val="496B5EF6"/>
    <w:rsid w:val="4976A3CA"/>
    <w:rsid w:val="49856039"/>
    <w:rsid w:val="49CB8612"/>
    <w:rsid w:val="49D39821"/>
    <w:rsid w:val="4A6892FF"/>
    <w:rsid w:val="4A7579CE"/>
    <w:rsid w:val="4AC24532"/>
    <w:rsid w:val="4B0378D0"/>
    <w:rsid w:val="4B369740"/>
    <w:rsid w:val="4B7100F3"/>
    <w:rsid w:val="4B813DD7"/>
    <w:rsid w:val="4B8B31BE"/>
    <w:rsid w:val="4BA339B9"/>
    <w:rsid w:val="4BDC3624"/>
    <w:rsid w:val="4BE060D1"/>
    <w:rsid w:val="4BE2324B"/>
    <w:rsid w:val="4C05966D"/>
    <w:rsid w:val="4C58454A"/>
    <w:rsid w:val="4C5FFCC2"/>
    <w:rsid w:val="4C963DC9"/>
    <w:rsid w:val="4CB0E05A"/>
    <w:rsid w:val="4D070445"/>
    <w:rsid w:val="4D5ABB85"/>
    <w:rsid w:val="4D77758E"/>
    <w:rsid w:val="4D9D34CC"/>
    <w:rsid w:val="4DE9F91F"/>
    <w:rsid w:val="4E02EAB1"/>
    <w:rsid w:val="4E2C5746"/>
    <w:rsid w:val="4E6C833A"/>
    <w:rsid w:val="4EC5F7F7"/>
    <w:rsid w:val="4EE97E81"/>
    <w:rsid w:val="4F4DA04B"/>
    <w:rsid w:val="4F9F3F7B"/>
    <w:rsid w:val="4FD735AF"/>
    <w:rsid w:val="4FDD750E"/>
    <w:rsid w:val="4FFE9A17"/>
    <w:rsid w:val="500BB23D"/>
    <w:rsid w:val="503A4452"/>
    <w:rsid w:val="504C137F"/>
    <w:rsid w:val="50629F7C"/>
    <w:rsid w:val="50EA59CE"/>
    <w:rsid w:val="51175FCD"/>
    <w:rsid w:val="514B3785"/>
    <w:rsid w:val="523E8553"/>
    <w:rsid w:val="524A23B2"/>
    <w:rsid w:val="52998ED9"/>
    <w:rsid w:val="52F06422"/>
    <w:rsid w:val="53184DE8"/>
    <w:rsid w:val="5328488F"/>
    <w:rsid w:val="533325FF"/>
    <w:rsid w:val="539A403E"/>
    <w:rsid w:val="53BF6285"/>
    <w:rsid w:val="543CFED9"/>
    <w:rsid w:val="54599733"/>
    <w:rsid w:val="546DAE50"/>
    <w:rsid w:val="54D47966"/>
    <w:rsid w:val="54E8854A"/>
    <w:rsid w:val="54EE5B8B"/>
    <w:rsid w:val="55201772"/>
    <w:rsid w:val="552EC8C5"/>
    <w:rsid w:val="5536109F"/>
    <w:rsid w:val="5553C762"/>
    <w:rsid w:val="5561FDC5"/>
    <w:rsid w:val="556520C2"/>
    <w:rsid w:val="55B63739"/>
    <w:rsid w:val="55BDCAF1"/>
    <w:rsid w:val="55D3B6CB"/>
    <w:rsid w:val="5601100F"/>
    <w:rsid w:val="5602B625"/>
    <w:rsid w:val="565589B6"/>
    <w:rsid w:val="566FE008"/>
    <w:rsid w:val="5672D97D"/>
    <w:rsid w:val="56C1FF8D"/>
    <w:rsid w:val="56CAE241"/>
    <w:rsid w:val="56D56488"/>
    <w:rsid w:val="5737F186"/>
    <w:rsid w:val="5743FA6C"/>
    <w:rsid w:val="5748ACB8"/>
    <w:rsid w:val="5768222A"/>
    <w:rsid w:val="579B0571"/>
    <w:rsid w:val="57A7F7D5"/>
    <w:rsid w:val="57C03BCC"/>
    <w:rsid w:val="57F6F455"/>
    <w:rsid w:val="5809FCFF"/>
    <w:rsid w:val="580D8A96"/>
    <w:rsid w:val="5816DEB9"/>
    <w:rsid w:val="5830721A"/>
    <w:rsid w:val="5870CF9F"/>
    <w:rsid w:val="588A839F"/>
    <w:rsid w:val="58AAEA44"/>
    <w:rsid w:val="58BF2862"/>
    <w:rsid w:val="594F9F99"/>
    <w:rsid w:val="5971E3D8"/>
    <w:rsid w:val="598F181E"/>
    <w:rsid w:val="599497A6"/>
    <w:rsid w:val="59B6A243"/>
    <w:rsid w:val="59C0B7DC"/>
    <w:rsid w:val="59D8FFB6"/>
    <w:rsid w:val="59F4BF73"/>
    <w:rsid w:val="59FBAC3E"/>
    <w:rsid w:val="5A5CAEC6"/>
    <w:rsid w:val="5A8BEFF9"/>
    <w:rsid w:val="5AA324E2"/>
    <w:rsid w:val="5ABF6EDC"/>
    <w:rsid w:val="5B1E72A3"/>
    <w:rsid w:val="5B378C92"/>
    <w:rsid w:val="5BDE900B"/>
    <w:rsid w:val="5BE84539"/>
    <w:rsid w:val="5C43B8B5"/>
    <w:rsid w:val="5C74F011"/>
    <w:rsid w:val="5C85B758"/>
    <w:rsid w:val="5C9D3F4D"/>
    <w:rsid w:val="5CD347A7"/>
    <w:rsid w:val="5CDF25CE"/>
    <w:rsid w:val="5D068E5B"/>
    <w:rsid w:val="5D17FCE5"/>
    <w:rsid w:val="5D45EF31"/>
    <w:rsid w:val="5D95FB97"/>
    <w:rsid w:val="5DAB77B1"/>
    <w:rsid w:val="5DB0401D"/>
    <w:rsid w:val="5E6CA7C6"/>
    <w:rsid w:val="5EA73AFF"/>
    <w:rsid w:val="5EABEEC0"/>
    <w:rsid w:val="5EFCA8BA"/>
    <w:rsid w:val="5F0F8238"/>
    <w:rsid w:val="5F742DFD"/>
    <w:rsid w:val="5FB3E679"/>
    <w:rsid w:val="5FBC27B5"/>
    <w:rsid w:val="5FCAF11E"/>
    <w:rsid w:val="5FCD80D4"/>
    <w:rsid w:val="5FD7D915"/>
    <w:rsid w:val="5FE8F10B"/>
    <w:rsid w:val="6044CCD7"/>
    <w:rsid w:val="6091493C"/>
    <w:rsid w:val="60BAE9E1"/>
    <w:rsid w:val="60CDDD90"/>
    <w:rsid w:val="60D020D1"/>
    <w:rsid w:val="60E4F392"/>
    <w:rsid w:val="6154AB60"/>
    <w:rsid w:val="6182B5C8"/>
    <w:rsid w:val="61887E3A"/>
    <w:rsid w:val="619727EB"/>
    <w:rsid w:val="619DD8E7"/>
    <w:rsid w:val="61C88878"/>
    <w:rsid w:val="61EBB4E9"/>
    <w:rsid w:val="6207A535"/>
    <w:rsid w:val="6212EBBF"/>
    <w:rsid w:val="627811E6"/>
    <w:rsid w:val="628B7C86"/>
    <w:rsid w:val="631554F8"/>
    <w:rsid w:val="63332F21"/>
    <w:rsid w:val="63847A0E"/>
    <w:rsid w:val="63A5F771"/>
    <w:rsid w:val="63E73D95"/>
    <w:rsid w:val="642019B4"/>
    <w:rsid w:val="644E924F"/>
    <w:rsid w:val="64A638A1"/>
    <w:rsid w:val="64B9AA1A"/>
    <w:rsid w:val="64D8EC35"/>
    <w:rsid w:val="64FA7CC1"/>
    <w:rsid w:val="6547B4DF"/>
    <w:rsid w:val="654A8C81"/>
    <w:rsid w:val="6557B067"/>
    <w:rsid w:val="655C303B"/>
    <w:rsid w:val="65999B42"/>
    <w:rsid w:val="65E0F40D"/>
    <w:rsid w:val="65EF40EB"/>
    <w:rsid w:val="661C7AA9"/>
    <w:rsid w:val="661D4660"/>
    <w:rsid w:val="6633EDF8"/>
    <w:rsid w:val="66382FD4"/>
    <w:rsid w:val="66466031"/>
    <w:rsid w:val="668CA5A0"/>
    <w:rsid w:val="66B21691"/>
    <w:rsid w:val="66FD6AE7"/>
    <w:rsid w:val="67078511"/>
    <w:rsid w:val="6719CB29"/>
    <w:rsid w:val="67424C1D"/>
    <w:rsid w:val="67456A00"/>
    <w:rsid w:val="67464816"/>
    <w:rsid w:val="676BA7B3"/>
    <w:rsid w:val="676ECABF"/>
    <w:rsid w:val="6786C4A3"/>
    <w:rsid w:val="68467610"/>
    <w:rsid w:val="6885281B"/>
    <w:rsid w:val="689674B6"/>
    <w:rsid w:val="68B1DE92"/>
    <w:rsid w:val="68B7B119"/>
    <w:rsid w:val="6942CBAB"/>
    <w:rsid w:val="695B36D4"/>
    <w:rsid w:val="6977981E"/>
    <w:rsid w:val="698BA751"/>
    <w:rsid w:val="698D8A6F"/>
    <w:rsid w:val="69CDEDE4"/>
    <w:rsid w:val="6A00DC44"/>
    <w:rsid w:val="6A32AF20"/>
    <w:rsid w:val="6A348696"/>
    <w:rsid w:val="6A69FAD0"/>
    <w:rsid w:val="6A7876FE"/>
    <w:rsid w:val="6A7AB8FC"/>
    <w:rsid w:val="6AC7DC98"/>
    <w:rsid w:val="6B501B43"/>
    <w:rsid w:val="6B5CD7FB"/>
    <w:rsid w:val="6BF404BB"/>
    <w:rsid w:val="6C35F9F4"/>
    <w:rsid w:val="6C83390F"/>
    <w:rsid w:val="6C850F32"/>
    <w:rsid w:val="6C983A91"/>
    <w:rsid w:val="6CA96CDA"/>
    <w:rsid w:val="6CAD90F8"/>
    <w:rsid w:val="6CEC5146"/>
    <w:rsid w:val="6D0D9D13"/>
    <w:rsid w:val="6D66C8B8"/>
    <w:rsid w:val="6D7089AE"/>
    <w:rsid w:val="6DFA8B21"/>
    <w:rsid w:val="6E229683"/>
    <w:rsid w:val="6E554569"/>
    <w:rsid w:val="6E674F92"/>
    <w:rsid w:val="6E894AB1"/>
    <w:rsid w:val="6EF62520"/>
    <w:rsid w:val="6F30BFE5"/>
    <w:rsid w:val="6F36C823"/>
    <w:rsid w:val="6F5F829B"/>
    <w:rsid w:val="6FABF53B"/>
    <w:rsid w:val="6FD09231"/>
    <w:rsid w:val="6FE34609"/>
    <w:rsid w:val="6FEE6F88"/>
    <w:rsid w:val="701CA760"/>
    <w:rsid w:val="703017DE"/>
    <w:rsid w:val="703CD453"/>
    <w:rsid w:val="7062CB33"/>
    <w:rsid w:val="7068A4E6"/>
    <w:rsid w:val="707F502E"/>
    <w:rsid w:val="70953EFA"/>
    <w:rsid w:val="70B492E9"/>
    <w:rsid w:val="70B6F8D5"/>
    <w:rsid w:val="70BEF76F"/>
    <w:rsid w:val="70CDF662"/>
    <w:rsid w:val="70E3AB10"/>
    <w:rsid w:val="70EF1802"/>
    <w:rsid w:val="7128DF5C"/>
    <w:rsid w:val="7175BB91"/>
    <w:rsid w:val="71858384"/>
    <w:rsid w:val="71DD19D4"/>
    <w:rsid w:val="71E5E99A"/>
    <w:rsid w:val="722738D5"/>
    <w:rsid w:val="725AC7D0"/>
    <w:rsid w:val="727EF314"/>
    <w:rsid w:val="72AA67AD"/>
    <w:rsid w:val="72D0EC23"/>
    <w:rsid w:val="72EF936F"/>
    <w:rsid w:val="73062525"/>
    <w:rsid w:val="730A9E66"/>
    <w:rsid w:val="73217022"/>
    <w:rsid w:val="735B86C5"/>
    <w:rsid w:val="738B10FF"/>
    <w:rsid w:val="73A8DCD9"/>
    <w:rsid w:val="73DC08FF"/>
    <w:rsid w:val="73E5C1D5"/>
    <w:rsid w:val="73EE760E"/>
    <w:rsid w:val="7409847E"/>
    <w:rsid w:val="74276667"/>
    <w:rsid w:val="744D5445"/>
    <w:rsid w:val="745D52A1"/>
    <w:rsid w:val="748E1E7F"/>
    <w:rsid w:val="75040FD1"/>
    <w:rsid w:val="7510314C"/>
    <w:rsid w:val="7540B3E0"/>
    <w:rsid w:val="7562F1C6"/>
    <w:rsid w:val="75DBE0CF"/>
    <w:rsid w:val="75E3F547"/>
    <w:rsid w:val="75E886AB"/>
    <w:rsid w:val="75FFCFF7"/>
    <w:rsid w:val="7622F348"/>
    <w:rsid w:val="7666BB47"/>
    <w:rsid w:val="7693B75E"/>
    <w:rsid w:val="76AB84BE"/>
    <w:rsid w:val="770C6E04"/>
    <w:rsid w:val="770CBB47"/>
    <w:rsid w:val="7734E5FC"/>
    <w:rsid w:val="773EDAA0"/>
    <w:rsid w:val="777F800F"/>
    <w:rsid w:val="77878CEC"/>
    <w:rsid w:val="77E06947"/>
    <w:rsid w:val="78109F4B"/>
    <w:rsid w:val="79242ED4"/>
    <w:rsid w:val="793523C5"/>
    <w:rsid w:val="79402D08"/>
    <w:rsid w:val="7972EBA3"/>
    <w:rsid w:val="79953033"/>
    <w:rsid w:val="79DB77AD"/>
    <w:rsid w:val="79FBD963"/>
    <w:rsid w:val="7A1FFA9E"/>
    <w:rsid w:val="7A2240A8"/>
    <w:rsid w:val="7A40B155"/>
    <w:rsid w:val="7A6F79BB"/>
    <w:rsid w:val="7A877E40"/>
    <w:rsid w:val="7AAF2DD6"/>
    <w:rsid w:val="7AAFD67C"/>
    <w:rsid w:val="7ABF8220"/>
    <w:rsid w:val="7AE245AE"/>
    <w:rsid w:val="7B2C5CD2"/>
    <w:rsid w:val="7B387A48"/>
    <w:rsid w:val="7B6CFC43"/>
    <w:rsid w:val="7B85B152"/>
    <w:rsid w:val="7BBF1434"/>
    <w:rsid w:val="7BE3B90B"/>
    <w:rsid w:val="7CA1C928"/>
    <w:rsid w:val="7CB57931"/>
    <w:rsid w:val="7CBFA288"/>
    <w:rsid w:val="7CE94CB3"/>
    <w:rsid w:val="7D39CC80"/>
    <w:rsid w:val="7D4B57FC"/>
    <w:rsid w:val="7D79ED94"/>
    <w:rsid w:val="7D9F0923"/>
    <w:rsid w:val="7DA261DF"/>
    <w:rsid w:val="7DBFCA52"/>
    <w:rsid w:val="7DD83612"/>
    <w:rsid w:val="7DD8AE70"/>
    <w:rsid w:val="7DEEDB4D"/>
    <w:rsid w:val="7DFEEDDC"/>
    <w:rsid w:val="7E019F02"/>
    <w:rsid w:val="7E851D14"/>
    <w:rsid w:val="7E899857"/>
    <w:rsid w:val="7EA5CD55"/>
    <w:rsid w:val="7EAB4CF4"/>
    <w:rsid w:val="7EB3DA2E"/>
    <w:rsid w:val="7EC61BC2"/>
    <w:rsid w:val="7F5985F4"/>
    <w:rsid w:val="7F8FD719"/>
    <w:rsid w:val="7F9FFA43"/>
    <w:rsid w:val="7FD35030"/>
    <w:rsid w:val="7FE280D4"/>
    <w:rsid w:val="7FEA2CF9"/>
    <w:rsid w:val="7FEBC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71D19D"/>
  <w15:docId w15:val="{0C7D575C-2E96-4CD0-95D4-236A429F6DF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cs="Times New Roman" w:asciiTheme="minorHAnsi" w:hAnsiTheme="minorHAnsi" w:eastAsiaTheme="minorEastAsia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B1F3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B1F3A"/>
    <w:pPr>
      <w:keepNext/>
      <w:spacing w:before="240" w:after="60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B1F3A"/>
    <w:pPr>
      <w:keepNext/>
      <w:spacing w:before="240" w:after="60"/>
      <w:outlineLvl w:val="1"/>
    </w:pPr>
    <w:rPr>
      <w:rFonts w:asciiTheme="majorHAnsi" w:hAnsiTheme="majorHAnsi" w:eastAsiaTheme="majorEastAs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B1F3A"/>
    <w:pPr>
      <w:keepNext/>
      <w:spacing w:before="240" w:after="60"/>
      <w:outlineLvl w:val="2"/>
    </w:pPr>
    <w:rPr>
      <w:rFonts w:asciiTheme="majorHAnsi" w:hAnsiTheme="majorHAnsi" w:eastAsiaTheme="majorEastAs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B1F3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B1F3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1F3A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1F3A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1F3A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1F3A"/>
    <w:pPr>
      <w:spacing w:before="240" w:after="60"/>
      <w:outlineLvl w:val="8"/>
    </w:pPr>
    <w:rPr>
      <w:rFonts w:asciiTheme="majorHAnsi" w:hAnsiTheme="majorHAnsi" w:eastAsiaTheme="majorEastAsia"/>
      <w:sz w:val="22"/>
      <w:szCs w:val="2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B1F3A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kern w:val="28"/>
      <w:sz w:val="32"/>
      <w:szCs w:val="32"/>
    </w:rPr>
  </w:style>
  <w:style w:type="character" w:styleId="TitleChar" w:customStyle="1">
    <w:name w:val="Title Char"/>
    <w:basedOn w:val="DefaultParagraphFont"/>
    <w:link w:val="Title"/>
    <w:uiPriority w:val="10"/>
    <w:rsid w:val="00DB1F3A"/>
    <w:rPr>
      <w:rFonts w:asciiTheme="majorHAnsi" w:hAnsiTheme="majorHAnsi" w:eastAsiaTheme="majorEastAsia" w:cstheme="majorBidi"/>
      <w:b/>
      <w:bCs/>
      <w:kern w:val="28"/>
      <w:sz w:val="32"/>
      <w:szCs w:val="32"/>
    </w:rPr>
  </w:style>
  <w:style w:type="character" w:styleId="Heading1Char" w:customStyle="1">
    <w:name w:val="Heading 1 Char"/>
    <w:basedOn w:val="DefaultParagraphFont"/>
    <w:link w:val="Heading1"/>
    <w:uiPriority w:val="9"/>
    <w:rsid w:val="00DB1F3A"/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DB1F3A"/>
    <w:rPr>
      <w:rFonts w:asciiTheme="majorHAnsi" w:hAnsiTheme="majorHAnsi" w:eastAsiaTheme="majorEastAsia"/>
      <w:b/>
      <w:bCs/>
      <w:i/>
      <w:iCs/>
      <w:sz w:val="28"/>
      <w:szCs w:val="28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DB1F3A"/>
    <w:rPr>
      <w:rFonts w:asciiTheme="majorHAnsi" w:hAnsiTheme="majorHAnsi" w:eastAsiaTheme="majorEastAsia"/>
      <w:b/>
      <w:bCs/>
      <w:sz w:val="26"/>
      <w:szCs w:val="26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DB1F3A"/>
    <w:rPr>
      <w:b/>
      <w:bCs/>
      <w:sz w:val="28"/>
      <w:szCs w:val="28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DB1F3A"/>
    <w:rPr>
      <w:b/>
      <w:bCs/>
      <w:i/>
      <w:iCs/>
      <w:sz w:val="26"/>
      <w:szCs w:val="26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DB1F3A"/>
    <w:rPr>
      <w:b/>
      <w:bCs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DB1F3A"/>
    <w:rPr>
      <w:sz w:val="24"/>
      <w:szCs w:val="24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DB1F3A"/>
    <w:rPr>
      <w:i/>
      <w:iCs/>
      <w:sz w:val="24"/>
      <w:szCs w:val="24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DB1F3A"/>
    <w:rPr>
      <w:rFonts w:asciiTheme="majorHAnsi" w:hAnsiTheme="majorHAnsi" w:eastAsiaTheme="majorEastAsia"/>
    </w:rPr>
  </w:style>
  <w:style w:type="paragraph" w:styleId="Subtitle">
    <w:name w:val="Subtitle"/>
    <w:basedOn w:val="Normal"/>
    <w:next w:val="Normal"/>
    <w:link w:val="SubtitleChar"/>
    <w:uiPriority w:val="11"/>
    <w:qFormat/>
    <w:rsid w:val="00DB1F3A"/>
    <w:pPr>
      <w:spacing w:after="60"/>
      <w:jc w:val="center"/>
      <w:outlineLvl w:val="1"/>
    </w:pPr>
    <w:rPr>
      <w:rFonts w:asciiTheme="majorHAnsi" w:hAnsiTheme="majorHAnsi" w:eastAsiaTheme="majorEastAsia"/>
    </w:rPr>
  </w:style>
  <w:style w:type="character" w:styleId="SubtitleChar" w:customStyle="1">
    <w:name w:val="Subtitle Char"/>
    <w:basedOn w:val="DefaultParagraphFont"/>
    <w:link w:val="Subtitle"/>
    <w:uiPriority w:val="11"/>
    <w:rsid w:val="00DB1F3A"/>
    <w:rPr>
      <w:rFonts w:asciiTheme="majorHAnsi" w:hAnsiTheme="majorHAnsi" w:eastAsiaTheme="majorEastAsia"/>
      <w:sz w:val="24"/>
      <w:szCs w:val="24"/>
    </w:rPr>
  </w:style>
  <w:style w:type="character" w:styleId="Strong">
    <w:name w:val="Strong"/>
    <w:basedOn w:val="DefaultParagraphFont"/>
    <w:uiPriority w:val="22"/>
    <w:qFormat/>
    <w:rsid w:val="00DB1F3A"/>
    <w:rPr>
      <w:b/>
      <w:bCs/>
    </w:rPr>
  </w:style>
  <w:style w:type="character" w:styleId="Emphasis">
    <w:name w:val="Emphasis"/>
    <w:basedOn w:val="DefaultParagraphFont"/>
    <w:uiPriority w:val="20"/>
    <w:qFormat/>
    <w:rsid w:val="00DB1F3A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DB1F3A"/>
    <w:rPr>
      <w:szCs w:val="32"/>
    </w:rPr>
  </w:style>
  <w:style w:type="paragraph" w:styleId="ListParagraph">
    <w:name w:val="List Paragraph"/>
    <w:basedOn w:val="Normal"/>
    <w:uiPriority w:val="34"/>
    <w:qFormat/>
    <w:rsid w:val="00DB1F3A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B1F3A"/>
    <w:rPr>
      <w:i/>
    </w:rPr>
  </w:style>
  <w:style w:type="character" w:styleId="QuoteChar" w:customStyle="1">
    <w:name w:val="Quote Char"/>
    <w:basedOn w:val="DefaultParagraphFont"/>
    <w:link w:val="Quote"/>
    <w:uiPriority w:val="29"/>
    <w:rsid w:val="00DB1F3A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B1F3A"/>
    <w:pPr>
      <w:ind w:left="720" w:right="720"/>
    </w:pPr>
    <w:rPr>
      <w:b/>
      <w:i/>
      <w:szCs w:val="22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DB1F3A"/>
    <w:rPr>
      <w:b/>
      <w:i/>
      <w:sz w:val="24"/>
    </w:rPr>
  </w:style>
  <w:style w:type="character" w:styleId="SubtleEmphasis">
    <w:name w:val="Subtle Emphasis"/>
    <w:uiPriority w:val="19"/>
    <w:qFormat/>
    <w:rsid w:val="00DB1F3A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DB1F3A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DB1F3A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DB1F3A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DB1F3A"/>
    <w:rPr>
      <w:rFonts w:asciiTheme="majorHAnsi" w:hAnsiTheme="majorHAnsi" w:eastAsiaTheme="majorEastAsia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B1F3A"/>
    <w:pPr>
      <w:outlineLvl w:val="9"/>
    </w:pPr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65B2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FB65B2"/>
    <w:rPr>
      <w:rFonts w:ascii="Tahoma" w:hAnsi="Tahoma" w:cs="Tahoma"/>
      <w:sz w:val="16"/>
      <w:szCs w:val="16"/>
    </w:rPr>
  </w:style>
  <w:style w:type="character" w:styleId="normaltextrun" w:customStyle="1">
    <w:name w:val="normaltextrun"/>
    <w:basedOn w:val="DefaultParagraphFont"/>
    <w:rsid w:val="006156A9"/>
  </w:style>
  <w:style w:type="paragraph" w:styleId="paragraph" w:customStyle="1">
    <w:name w:val="paragraph"/>
    <w:basedOn w:val="Normal"/>
    <w:rsid w:val="00B10053"/>
    <w:pPr>
      <w:spacing w:before="100" w:beforeAutospacing="1" w:after="100" w:afterAutospacing="1"/>
    </w:pPr>
    <w:rPr>
      <w:rFonts w:ascii="Times New Roman" w:hAnsi="Times New Roman" w:eastAsia="Times New Roman"/>
    </w:rPr>
  </w:style>
  <w:style w:type="character" w:styleId="eop" w:customStyle="1">
    <w:name w:val="eop"/>
    <w:basedOn w:val="DefaultParagraphFont"/>
    <w:rsid w:val="00B10053"/>
  </w:style>
  <w:style w:type="character" w:styleId="CommentReference">
    <w:name w:val="annotation reference"/>
    <w:basedOn w:val="DefaultParagraphFont"/>
    <w:uiPriority w:val="99"/>
    <w:semiHidden/>
    <w:unhideWhenUsed/>
    <w:rsid w:val="00462A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2A1D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462A1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2A1D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462A1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45A6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42CDB"/>
    <w:rPr>
      <w:color w:val="800080" w:themeColor="followedHyperlink"/>
      <w:u w:val="single"/>
    </w:rPr>
  </w:style>
  <w:style w:type="character" w:styleId="markedcontent" w:customStyle="1">
    <w:name w:val="markedcontent"/>
    <w:basedOn w:val="DefaultParagraphFont"/>
    <w:rsid w:val="00141493"/>
  </w:style>
  <w:style w:type="character" w:styleId="elementtoproof" w:customStyle="1">
    <w:name w:val="elementtoproof"/>
    <w:basedOn w:val="DefaultParagraphFont"/>
    <w:rsid w:val="003D3B11"/>
  </w:style>
  <w:style w:type="character" w:styleId="fluidplugincopy" w:customStyle="1">
    <w:name w:val="fluidplugincopy"/>
    <w:basedOn w:val="DefaultParagraphFont"/>
    <w:rsid w:val="003D3B11"/>
  </w:style>
  <w:style w:type="character" w:styleId="UnresolvedMention">
    <w:name w:val="Unresolved Mention"/>
    <w:basedOn w:val="DefaultParagraphFont"/>
    <w:uiPriority w:val="99"/>
    <w:semiHidden/>
    <w:unhideWhenUsed/>
    <w:rsid w:val="001F38E1"/>
    <w:rPr>
      <w:color w:val="605E5C"/>
      <w:shd w:val="clear" w:color="auto" w:fill="E1DFDD"/>
    </w:rPr>
  </w:style>
  <w:style xmlns:w14="http://schemas.microsoft.com/office/word/2010/wordml" xmlns:mc="http://schemas.openxmlformats.org/markup-compatibility/2006" xmlns:w="http://schemas.openxmlformats.org/wordprocessingml/2006/main" w:type="character" w:styleId="Mention" w:default="1" mc:Ignorable="w14">
    <w:name xmlns:w="http://schemas.openxmlformats.org/wordprocessingml/2006/main" w:val="Mention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1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5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9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72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7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84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74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4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67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7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5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3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37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4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65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734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9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03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56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57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50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66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70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31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295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96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99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994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194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15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844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00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69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44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086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10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03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70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283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5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4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43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29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5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708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8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01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8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6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58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39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497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2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1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00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925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5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42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40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79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image" Target="media/image8.tmp" Id="rId12" /><Relationship Type="http://schemas.openxmlformats.org/officeDocument/2006/relationships/customXml" Target="../customXml/item3.xml" Id="rId33" /><Relationship Type="http://schemas.openxmlformats.org/officeDocument/2006/relationships/styles" Target="styles.xml" Id="rId2" /><Relationship Type="http://schemas.openxmlformats.org/officeDocument/2006/relationships/fontTable" Target="fontTable.xml" Id="rId29" /><Relationship Type="http://schemas.openxmlformats.org/officeDocument/2006/relationships/numbering" Target="numbering.xml" Id="rId1" /><Relationship Type="http://schemas.openxmlformats.org/officeDocument/2006/relationships/image" Target="media/image2.jpeg" Id="rId6" /><Relationship Type="http://schemas.openxmlformats.org/officeDocument/2006/relationships/customXml" Target="../customXml/item2.xml" Id="rId32" /><Relationship Type="http://schemas.openxmlformats.org/officeDocument/2006/relationships/customXml" Target="../customXml/item1.xml" Id="rId31" /><Relationship Type="http://schemas.openxmlformats.org/officeDocument/2006/relationships/webSettings" Target="webSettings.xml" Id="rId4" /><Relationship Type="http://schemas.openxmlformats.org/officeDocument/2006/relationships/theme" Target="theme/theme1.xml" Id="rId30" /><Relationship Type="http://schemas.openxmlformats.org/officeDocument/2006/relationships/comments" Target="comments.xml" Id="R020f4b99223642c2" /><Relationship Type="http://schemas.microsoft.com/office/2011/relationships/people" Target="people.xml" Id="R4d10165f4fbb468e" /><Relationship Type="http://schemas.microsoft.com/office/2011/relationships/commentsExtended" Target="commentsExtended.xml" Id="R783ce2c3ad0c4ab4" /><Relationship Type="http://schemas.microsoft.com/office/2016/09/relationships/commentsIds" Target="commentsIds.xml" Id="R0116e0ebb6a64b29" /><Relationship Type="http://schemas.microsoft.com/office/2018/08/relationships/commentsExtensible" Target="commentsExtensible.xml" Id="R0fbfdaac066c4cdd" /><Relationship Type="http://schemas.openxmlformats.org/officeDocument/2006/relationships/image" Target="/media/image5.png" Id="R14340612b328427b" /><Relationship Type="http://schemas.openxmlformats.org/officeDocument/2006/relationships/image" Target="/media/image4.jpg" Id="R55e9d3810afc40f0" /><Relationship Type="http://schemas.openxmlformats.org/officeDocument/2006/relationships/image" Target="/media/image5.jpg" Id="R6d3b4f780cee49db" /><Relationship Type="http://schemas.openxmlformats.org/officeDocument/2006/relationships/image" Target="/media/image6.png" Id="Rfae83d6502e442f9" /><Relationship Type="http://schemas.openxmlformats.org/officeDocument/2006/relationships/hyperlink" Target="https://images.ncat.org/image/KYfze" TargetMode="External" Id="Rc85c9280d9394e10" /><Relationship Type="http://schemas.openxmlformats.org/officeDocument/2006/relationships/image" Target="/media/image6.jpg" Id="R4b04531447344051" /><Relationship Type="http://schemas.openxmlformats.org/officeDocument/2006/relationships/hyperlink" Target="https://images.ncat.org/image/KC9BZ" TargetMode="External" Id="R08a061db891a4af3" /><Relationship Type="http://schemas.openxmlformats.org/officeDocument/2006/relationships/image" Target="/media/image7.png" Id="R3e3df8c17be84309" /><Relationship Type="http://schemas.openxmlformats.org/officeDocument/2006/relationships/image" Target="/media/image7.jpg" Id="R6f7acc4410504f8d" /><Relationship Type="http://schemas.openxmlformats.org/officeDocument/2006/relationships/hyperlink" Target="https://vanguardrenewables.com/wp-content/uploads/2020/12/Global-Food-System-Emissions-Science-Magazine-110620.pdf" TargetMode="External" Id="Ra5d728ae450c4e23" /><Relationship Type="http://schemas.openxmlformats.org/officeDocument/2006/relationships/hyperlink" Target="https://nmssanctuaries.blob.core.windows.net/sanctuaries-prod/media/archive/education/teachers/webinar-materials/metaphor-htb.pdf&#160;" TargetMode="External" Id="R5e46be6bc5f240a4" /><Relationship Type="http://schemas.openxmlformats.org/officeDocument/2006/relationships/hyperlink" Target="https://climate.nasa.gov/evidence/" TargetMode="External" Id="Rf63b70fa61434d1b" /><Relationship Type="http://schemas.openxmlformats.org/officeDocument/2006/relationships/hyperlink" Target="https://climate.nasa.gov/effects/" TargetMode="External" Id="R7402b19346ed4c0c" /><Relationship Type="http://schemas.openxmlformats.org/officeDocument/2006/relationships/hyperlink" Target="https://climate.nasa.gov/news/2743/the-scientific-method-and-climate-change-how-scientists-know/&#160;" TargetMode="External" Id="Ra33ed8da4098478b" /><Relationship Type="http://schemas.openxmlformats.org/officeDocument/2006/relationships/hyperlink" Target="https://climate.nasa.gov/faq/17/do-scientists-agree-on-climate-change/&#160;" TargetMode="External" Id="R1a8efe54747b4b73" /><Relationship Type="http://schemas.openxmlformats.org/officeDocument/2006/relationships/hyperlink" Target="https://climatecommunication.yale.edu/about/projects/global-warmings-six-americas/" TargetMode="External" Id="R92ee65013ee04b7f" /><Relationship Type="http://schemas.openxmlformats.org/officeDocument/2006/relationships/hyperlink" Target="https://climatecommunication.yale.edu/visualizations-data/ycom-us/&#160;" TargetMode="External" Id="Rff64605e51054e1b" /><Relationship Type="http://schemas.openxmlformats.org/officeDocument/2006/relationships/hyperlink" Target="https://pdfs.semanticscholar.org/a1ec/dd4c94a0f9d9afd689b31d89952ef922ab58.pdf?_ga=2.47875815.1961309634.1671726188-299757448.1667399227" TargetMode="External" Id="R716830740e2841f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E5338DCCAA9040ABF6913FF1DF9A81" ma:contentTypeVersion="15" ma:contentTypeDescription="Create a new document." ma:contentTypeScope="" ma:versionID="fa791b55dda4287dd162ce4af3af7c8d">
  <xsd:schema xmlns:xsd="http://www.w3.org/2001/XMLSchema" xmlns:xs="http://www.w3.org/2001/XMLSchema" xmlns:p="http://schemas.microsoft.com/office/2006/metadata/properties" xmlns:ns2="48ae301d-5fa3-4736-be39-e247d843fcb2" xmlns:ns3="354a7854-41d9-4b3a-ae54-2b0b34953c42" targetNamespace="http://schemas.microsoft.com/office/2006/metadata/properties" ma:root="true" ma:fieldsID="d8de8757cf19d9819bb254bf3b46664e" ns2:_="" ns3:_="">
    <xsd:import namespace="48ae301d-5fa3-4736-be39-e247d843fcb2"/>
    <xsd:import namespace="354a7854-41d9-4b3a-ae54-2b0b34953c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ae301d-5fa3-4736-be39-e247d843fc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377ae69-9df0-4bf8-879d-b07713266c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4a7854-41d9-4b3a-ae54-2b0b34953c4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abfe50-246a-4584-ad37-4bbb36686f6b}" ma:internalName="TaxCatchAll" ma:showField="CatchAllData" ma:web="354a7854-41d9-4b3a-ae54-2b0b34953c4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8ae301d-5fa3-4736-be39-e247d843fcb2">
      <Terms xmlns="http://schemas.microsoft.com/office/infopath/2007/PartnerControls"/>
    </lcf76f155ced4ddcb4097134ff3c332f>
    <TaxCatchAll xmlns="354a7854-41d9-4b3a-ae54-2b0b34953c42" xsi:nil="true"/>
  </documentManagement>
</p:properties>
</file>

<file path=customXml/itemProps1.xml><?xml version="1.0" encoding="utf-8"?>
<ds:datastoreItem xmlns:ds="http://schemas.openxmlformats.org/officeDocument/2006/customXml" ds:itemID="{C927EA9E-32FD-4AC9-B21E-7307DCA58E8B}"/>
</file>

<file path=customXml/itemProps2.xml><?xml version="1.0" encoding="utf-8"?>
<ds:datastoreItem xmlns:ds="http://schemas.openxmlformats.org/officeDocument/2006/customXml" ds:itemID="{50758E94-8DA3-47DE-9A8F-8E7B060F457C}"/>
</file>

<file path=customXml/itemProps3.xml><?xml version="1.0" encoding="utf-8"?>
<ds:datastoreItem xmlns:ds="http://schemas.openxmlformats.org/officeDocument/2006/customXml" ds:itemID="{F970D5D4-B358-486D-8CFE-35CB0866F86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Adrienne E Haschke</dc:creator>
  <lastModifiedBy>Tracy Mumma</lastModifiedBy>
  <revision>113</revision>
  <dcterms:created xsi:type="dcterms:W3CDTF">2022-12-19T15:44:00.0000000Z</dcterms:created>
  <dcterms:modified xsi:type="dcterms:W3CDTF">2023-01-24T05:10:29.6106226Z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0x0101006EE5338DCCAA9040ABF6913FF1DF9A81</vt:lpwstr>
  </property>
  <property fmtid="{D5CDD505-2E9C-101B-9397-08002B2CF9AE}" pid="3" name="MediaServiceImageTags">
    <vt:lpwstr/>
  </property>
</Properties>
</file>